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64" w:rsidRPr="002755AC" w:rsidRDefault="00062964" w:rsidP="005864C4">
      <w:pPr>
        <w:jc w:val="center"/>
        <w:rPr>
          <w:rFonts w:asciiTheme="majorHAnsi" w:hAnsiTheme="majorHAnsi"/>
          <w:b/>
          <w:i/>
          <w:color w:val="C00000"/>
          <w:sz w:val="32"/>
          <w:u w:val="single"/>
        </w:rPr>
      </w:pPr>
    </w:p>
    <w:p w:rsidR="005864C4" w:rsidRPr="008C3A27" w:rsidRDefault="005864C4" w:rsidP="005864C4">
      <w:pPr>
        <w:pStyle w:val="Listenabsatz"/>
        <w:numPr>
          <w:ilvl w:val="0"/>
          <w:numId w:val="13"/>
        </w:numPr>
        <w:jc w:val="center"/>
        <w:rPr>
          <w:b/>
          <w:color w:val="C00000"/>
        </w:rPr>
      </w:pPr>
      <w:r w:rsidRPr="008C3A27">
        <w:rPr>
          <w:b/>
          <w:color w:val="C00000"/>
        </w:rPr>
        <w:t>Ausgangssituation</w:t>
      </w:r>
    </w:p>
    <w:p w:rsidR="005864C4" w:rsidRDefault="005864C4" w:rsidP="008C3A27">
      <w:pPr>
        <w:jc w:val="both"/>
      </w:pPr>
      <w:r>
        <w:t xml:space="preserve">Die ehemals rund </w:t>
      </w:r>
      <w:r w:rsidR="00523D44">
        <w:t>20</w:t>
      </w:r>
      <w:r>
        <w:t xml:space="preserve">0.000 Juden und Jüdinnen, die vor der </w:t>
      </w:r>
      <w:proofErr w:type="spellStart"/>
      <w:r>
        <w:t>Shoah</w:t>
      </w:r>
      <w:proofErr w:type="spellEnd"/>
      <w:r>
        <w:t xml:space="preserve"> (Holocaust) in Österreich leb</w:t>
      </w:r>
      <w:r w:rsidR="008743DD">
        <w:t>t</w:t>
      </w:r>
      <w:r>
        <w:t>en, waren ein integrativer Bestandteil der ös</w:t>
      </w:r>
      <w:r w:rsidR="001B2AB6">
        <w:t>terreichischen Geschichte, K</w:t>
      </w:r>
      <w:r>
        <w:t xml:space="preserve">ultur und Ausdruck eines multikulturellen und </w:t>
      </w:r>
      <w:proofErr w:type="spellStart"/>
      <w:r>
        <w:t>pluralen</w:t>
      </w:r>
      <w:proofErr w:type="spellEnd"/>
      <w:r>
        <w:t xml:space="preserve"> Österreichs. </w:t>
      </w:r>
    </w:p>
    <w:p w:rsidR="009E0B4B" w:rsidRDefault="005864C4" w:rsidP="008C3A27">
      <w:pPr>
        <w:spacing w:after="120" w:line="240" w:lineRule="auto"/>
        <w:jc w:val="both"/>
      </w:pPr>
      <w:r>
        <w:t xml:space="preserve">Heute leben ca. 10.000 </w:t>
      </w:r>
      <w:r w:rsidRPr="00D455C2">
        <w:t xml:space="preserve">Juden </w:t>
      </w:r>
      <w:r w:rsidR="006A0058" w:rsidRPr="00D455C2">
        <w:t xml:space="preserve">und Jüdinnen </w:t>
      </w:r>
      <w:r w:rsidRPr="00D455C2">
        <w:t>in Österreich</w:t>
      </w:r>
      <w:r>
        <w:t xml:space="preserve">, </w:t>
      </w:r>
      <w:r w:rsidR="004348E7">
        <w:t>nicht einmal mehr</w:t>
      </w:r>
      <w:r>
        <w:t xml:space="preserve"> 100 davon im Raum Steiermark, Kärnten und im südlichen Burgenland. Ein Wachsen der Gemeinde im Südosten Österreichs ist nicht abzusehen. </w:t>
      </w:r>
    </w:p>
    <w:p w:rsidR="009E0B4B" w:rsidRPr="00683B4D" w:rsidRDefault="00752FD5" w:rsidP="008C3A27">
      <w:pPr>
        <w:spacing w:after="120" w:line="240" w:lineRule="auto"/>
        <w:jc w:val="both"/>
      </w:pPr>
      <w:r>
        <w:t>Seit</w:t>
      </w:r>
      <w:r w:rsidR="009E0B4B" w:rsidRPr="00683B4D">
        <w:t xml:space="preserve"> jüdische Kultur</w:t>
      </w:r>
      <w:r w:rsidR="008C3A27">
        <w:t>, Tradition und Religion</w:t>
      </w:r>
      <w:r w:rsidR="009E0B4B" w:rsidRPr="00683B4D">
        <w:t xml:space="preserve"> </w:t>
      </w:r>
      <w:r w:rsidR="00C25B4B">
        <w:t xml:space="preserve">weitgehend </w:t>
      </w:r>
      <w:r w:rsidR="009E0B4B" w:rsidRPr="00683B4D">
        <w:t xml:space="preserve">aus dem Straßenbild </w:t>
      </w:r>
      <w:r w:rsidR="009E0B4B" w:rsidRPr="00D455C2">
        <w:t>verschwunden</w:t>
      </w:r>
      <w:r>
        <w:t xml:space="preserve"> sind</w:t>
      </w:r>
      <w:r w:rsidR="009E0B4B" w:rsidRPr="00683B4D">
        <w:t>, gibt es nur mehr wenig</w:t>
      </w:r>
      <w:r w:rsidR="00E85A91">
        <w:t>e</w:t>
      </w:r>
      <w:r w:rsidR="009E0B4B" w:rsidRPr="00683B4D">
        <w:t xml:space="preserve"> Anz</w:t>
      </w:r>
      <w:r w:rsidR="008C3A27">
        <w:t>eichen ihrer Existenz</w:t>
      </w:r>
      <w:r w:rsidR="006A0058">
        <w:t>. Die Nachwirkungen der</w:t>
      </w:r>
      <w:r w:rsidR="009E0B4B" w:rsidRPr="00683B4D">
        <w:t xml:space="preserve"> </w:t>
      </w:r>
      <w:proofErr w:type="spellStart"/>
      <w:r w:rsidR="009E0B4B" w:rsidRPr="00683B4D">
        <w:t>Shoah</w:t>
      </w:r>
      <w:proofErr w:type="spellEnd"/>
      <w:r w:rsidR="009E0B4B" w:rsidRPr="00683B4D">
        <w:t xml:space="preserve"> bedeuten einen unwiederbringlichen Verlust an Menschen, </w:t>
      </w:r>
      <w:r w:rsidR="006A0058">
        <w:t>Kontakten, Interaktionen, Potenz</w:t>
      </w:r>
      <w:r w:rsidR="009E0B4B" w:rsidRPr="00683B4D">
        <w:t>ialen</w:t>
      </w:r>
      <w:r w:rsidR="006A0058">
        <w:t>,</w:t>
      </w:r>
      <w:r w:rsidR="009E0B4B" w:rsidRPr="00683B4D">
        <w:t xml:space="preserve"> aber auch an Ideen und Denkansätzen.</w:t>
      </w:r>
    </w:p>
    <w:p w:rsidR="008C3A27" w:rsidRDefault="009E0B4B" w:rsidP="004348E7">
      <w:pPr>
        <w:spacing w:after="120" w:line="240" w:lineRule="auto"/>
        <w:jc w:val="both"/>
      </w:pPr>
      <w:r w:rsidRPr="00683B4D">
        <w:t>U</w:t>
      </w:r>
      <w:r>
        <w:t>m di</w:t>
      </w:r>
      <w:r w:rsidR="00062964">
        <w:t>esem Entschwinden</w:t>
      </w:r>
      <w:r>
        <w:t xml:space="preserve"> </w:t>
      </w:r>
      <w:r w:rsidRPr="00683B4D">
        <w:t xml:space="preserve">entgegenzuwirken, </w:t>
      </w:r>
      <w:r>
        <w:t>möchte das Projekt „</w:t>
      </w:r>
      <w:r w:rsidR="008C79E1" w:rsidRPr="008C79E1">
        <w:t xml:space="preserve">Judentum </w:t>
      </w:r>
      <w:proofErr w:type="spellStart"/>
      <w:r w:rsidR="008C79E1" w:rsidRPr="008C79E1">
        <w:t>erLeben</w:t>
      </w:r>
      <w:proofErr w:type="spellEnd"/>
      <w:r>
        <w:t xml:space="preserve">“ </w:t>
      </w:r>
      <w:r w:rsidRPr="00683B4D">
        <w:t>d</w:t>
      </w:r>
      <w:r w:rsidR="008C3A27">
        <w:t xml:space="preserve">ie jüdische </w:t>
      </w:r>
      <w:r w:rsidR="006F43D2">
        <w:t xml:space="preserve">Kultur, Tradition und Religion </w:t>
      </w:r>
      <w:r w:rsidRPr="00683B4D">
        <w:t>präsen</w:t>
      </w:r>
      <w:r w:rsidR="00BA75FA">
        <w:t xml:space="preserve">t </w:t>
      </w:r>
      <w:r>
        <w:t>machen und</w:t>
      </w:r>
      <w:r w:rsidRPr="00683B4D">
        <w:t xml:space="preserve"> in all </w:t>
      </w:r>
      <w:r w:rsidR="002864AB">
        <w:t>ihren</w:t>
      </w:r>
      <w:r w:rsidRPr="00683B4D">
        <w:t xml:space="preserve"> Facetten zeigen</w:t>
      </w:r>
      <w:r>
        <w:t>.</w:t>
      </w:r>
      <w:r w:rsidRPr="00683B4D">
        <w:t xml:space="preserve"> </w:t>
      </w:r>
      <w:r>
        <w:t>Spannende</w:t>
      </w:r>
      <w:r w:rsidRPr="00683B4D">
        <w:t xml:space="preserve"> Begegnungen</w:t>
      </w:r>
      <w:r>
        <w:t>, interaktive Erlebnisse und</w:t>
      </w:r>
      <w:r w:rsidRPr="00683B4D">
        <w:t xml:space="preserve"> </w:t>
      </w:r>
      <w:r>
        <w:t>spielerische</w:t>
      </w:r>
      <w:r w:rsidRPr="00683B4D">
        <w:t xml:space="preserve"> </w:t>
      </w:r>
      <w:r>
        <w:t xml:space="preserve">Auseinandersetzungen </w:t>
      </w:r>
      <w:r w:rsidRPr="00683B4D">
        <w:t xml:space="preserve">können </w:t>
      </w:r>
      <w:r w:rsidR="006F43D2">
        <w:t>wertvolle Impulse</w:t>
      </w:r>
      <w:r w:rsidR="004348E7">
        <w:t xml:space="preserve"> im interkulturellen und interreligiösen Dialog </w:t>
      </w:r>
      <w:r w:rsidRPr="00683B4D">
        <w:t xml:space="preserve"> sein</w:t>
      </w:r>
      <w:r w:rsidR="004348E7">
        <w:t xml:space="preserve">. </w:t>
      </w:r>
    </w:p>
    <w:p w:rsidR="004348E7" w:rsidRDefault="004348E7" w:rsidP="004348E7">
      <w:pPr>
        <w:spacing w:after="120" w:line="240" w:lineRule="auto"/>
        <w:jc w:val="both"/>
      </w:pPr>
    </w:p>
    <w:p w:rsidR="005864C4" w:rsidRPr="008C3A27" w:rsidRDefault="005864C4" w:rsidP="008C3A27">
      <w:pPr>
        <w:pStyle w:val="Listenabsatz"/>
        <w:numPr>
          <w:ilvl w:val="0"/>
          <w:numId w:val="13"/>
        </w:numPr>
        <w:jc w:val="center"/>
        <w:rPr>
          <w:b/>
          <w:color w:val="C00000"/>
        </w:rPr>
      </w:pPr>
      <w:r w:rsidRPr="008C3A27">
        <w:rPr>
          <w:b/>
          <w:color w:val="C00000"/>
        </w:rPr>
        <w:t>Ziele</w:t>
      </w:r>
    </w:p>
    <w:p w:rsidR="006F43D2" w:rsidRPr="00683B4D" w:rsidRDefault="006F43D2" w:rsidP="008C3A27">
      <w:pPr>
        <w:spacing w:after="120" w:line="240" w:lineRule="auto"/>
        <w:jc w:val="both"/>
      </w:pPr>
      <w:r w:rsidRPr="00683B4D">
        <w:t xml:space="preserve">Das Projekt </w:t>
      </w:r>
      <w:r w:rsidRPr="00AE6076">
        <w:rPr>
          <w:b/>
        </w:rPr>
        <w:t xml:space="preserve">„Judentum </w:t>
      </w:r>
      <w:proofErr w:type="spellStart"/>
      <w:r w:rsidRPr="00AE6076">
        <w:rPr>
          <w:b/>
        </w:rPr>
        <w:t>erLeben</w:t>
      </w:r>
      <w:proofErr w:type="spellEnd"/>
      <w:r w:rsidRPr="00AE6076">
        <w:rPr>
          <w:b/>
        </w:rPr>
        <w:t>“</w:t>
      </w:r>
      <w:r w:rsidRPr="00683B4D">
        <w:t xml:space="preserve"> hat sich zum Ziel </w:t>
      </w:r>
      <w:r w:rsidRPr="00D455C2">
        <w:t xml:space="preserve">gesetzt, Möglichkeiten </w:t>
      </w:r>
      <w:r w:rsidR="002864AB" w:rsidRPr="00D455C2">
        <w:t xml:space="preserve">einer aktiven Begegnung </w:t>
      </w:r>
      <w:r w:rsidR="00EA6C60">
        <w:t xml:space="preserve">mit </w:t>
      </w:r>
      <w:r w:rsidR="002864AB" w:rsidRPr="00D455C2">
        <w:t xml:space="preserve">dem Judentum </w:t>
      </w:r>
      <w:r w:rsidR="00EA6C60">
        <w:t>zu schaffen</w:t>
      </w:r>
      <w:r w:rsidR="00BE4A82" w:rsidRPr="00D455C2">
        <w:t>,</w:t>
      </w:r>
      <w:r w:rsidR="00944F58" w:rsidRPr="00D455C2">
        <w:t xml:space="preserve"> </w:t>
      </w:r>
      <w:proofErr w:type="gramStart"/>
      <w:r w:rsidRPr="00D455C2">
        <w:t>weil</w:t>
      </w:r>
      <w:r w:rsidR="002864AB" w:rsidRPr="00D455C2">
        <w:t xml:space="preserve"> </w:t>
      </w:r>
      <w:r w:rsidRPr="00D455C2">
        <w:t>...:</w:t>
      </w:r>
      <w:proofErr w:type="gramEnd"/>
    </w:p>
    <w:p w:rsidR="006E6F30" w:rsidRDefault="006E6F30" w:rsidP="006E6F30">
      <w:pPr>
        <w:pStyle w:val="Listenabsatz"/>
        <w:numPr>
          <w:ilvl w:val="0"/>
          <w:numId w:val="7"/>
        </w:numPr>
        <w:jc w:val="both"/>
      </w:pPr>
      <w:r>
        <w:t>es zu Rassismus- und Antisemitismusprävention beitragen kann.</w:t>
      </w:r>
    </w:p>
    <w:p w:rsidR="002C422B" w:rsidRDefault="006E6F30" w:rsidP="002C422B">
      <w:pPr>
        <w:pStyle w:val="Listenabsatz"/>
        <w:numPr>
          <w:ilvl w:val="0"/>
          <w:numId w:val="7"/>
        </w:numPr>
        <w:jc w:val="both"/>
      </w:pPr>
      <w:proofErr w:type="gramStart"/>
      <w:r>
        <w:t>wir</w:t>
      </w:r>
      <w:proofErr w:type="gramEnd"/>
      <w:r>
        <w:t xml:space="preserve"> </w:t>
      </w:r>
      <w:r w:rsidR="002C422B">
        <w:t>überzeugt</w:t>
      </w:r>
      <w:r>
        <w:t xml:space="preserve"> sind</w:t>
      </w:r>
      <w:r w:rsidR="002C422B">
        <w:t>, dass Wissen über</w:t>
      </w:r>
      <w:r w:rsidR="00844222">
        <w:t xml:space="preserve"> </w:t>
      </w:r>
      <w:r w:rsidR="002C422B">
        <w:t>andere Kulturen und Religionen zu gegenseitigem Verständnis und Wertschätzung führen kann.</w:t>
      </w:r>
    </w:p>
    <w:p w:rsidR="002C422B" w:rsidRDefault="006E6F30" w:rsidP="002C422B">
      <w:pPr>
        <w:pStyle w:val="Listenabsatz"/>
        <w:numPr>
          <w:ilvl w:val="0"/>
          <w:numId w:val="7"/>
        </w:numPr>
        <w:jc w:val="both"/>
      </w:pPr>
      <w:r>
        <w:t>es</w:t>
      </w:r>
      <w:r w:rsidR="002C422B">
        <w:t xml:space="preserve"> zum interkulturellen Dialog beitragen </w:t>
      </w:r>
      <w:r>
        <w:t xml:space="preserve">kann </w:t>
      </w:r>
      <w:r w:rsidR="002C422B">
        <w:t xml:space="preserve">und </w:t>
      </w:r>
      <w:r>
        <w:t xml:space="preserve">es </w:t>
      </w:r>
      <w:r w:rsidR="002C422B">
        <w:t>sich als Teil einer interkulturellen Bildungsarbeit</w:t>
      </w:r>
      <w:r>
        <w:t xml:space="preserve"> versteht</w:t>
      </w:r>
      <w:r w:rsidR="002C422B">
        <w:t>.</w:t>
      </w:r>
    </w:p>
    <w:p w:rsidR="006E6F30" w:rsidRDefault="006E6F30" w:rsidP="006E6F30">
      <w:pPr>
        <w:pStyle w:val="Listenabsatz"/>
        <w:numPr>
          <w:ilvl w:val="0"/>
          <w:numId w:val="7"/>
        </w:numPr>
        <w:jc w:val="both"/>
      </w:pPr>
      <w:r>
        <w:t>Vielfalt als gesellschaftliche Ressource gesehen wird.</w:t>
      </w:r>
    </w:p>
    <w:p w:rsidR="002C422B" w:rsidRDefault="002C422B" w:rsidP="002C422B">
      <w:pPr>
        <w:pStyle w:val="Listenabsatz"/>
        <w:numPr>
          <w:ilvl w:val="0"/>
          <w:numId w:val="7"/>
        </w:numPr>
        <w:jc w:val="both"/>
      </w:pPr>
      <w:r>
        <w:t>das Judentum, historisch gesehen, die älteste der 3 großen monotheistischen Weltreligionen ist.</w:t>
      </w:r>
    </w:p>
    <w:p w:rsidR="005864C4" w:rsidRDefault="005864C4" w:rsidP="008C3A27">
      <w:pPr>
        <w:pStyle w:val="Listenabsatz"/>
        <w:numPr>
          <w:ilvl w:val="0"/>
          <w:numId w:val="7"/>
        </w:numPr>
        <w:jc w:val="both"/>
      </w:pPr>
      <w:r>
        <w:t>das Christentum aus dem</w:t>
      </w:r>
      <w:r w:rsidR="006F43D2">
        <w:t xml:space="preserve"> Judentum heraus entstanden ist.</w:t>
      </w:r>
    </w:p>
    <w:p w:rsidR="005864C4" w:rsidRDefault="005864C4" w:rsidP="008C3A27">
      <w:pPr>
        <w:pStyle w:val="Listenabsatz"/>
        <w:numPr>
          <w:ilvl w:val="0"/>
          <w:numId w:val="7"/>
        </w:numPr>
        <w:jc w:val="both"/>
      </w:pPr>
      <w:r>
        <w:t>Blicke geschärft werden können für eine lebendige, aktiv praktizierte Kultur, Tradition und Religion</w:t>
      </w:r>
      <w:r w:rsidR="00E43191">
        <w:t>,</w:t>
      </w:r>
      <w:r>
        <w:t xml:space="preserve"> auch wenn sie zahlenmäßig im südostösterreichischen Raum wenig</w:t>
      </w:r>
      <w:r w:rsidR="006F43D2">
        <w:t>e</w:t>
      </w:r>
      <w:r>
        <w:t xml:space="preserve"> Mitglieder hat</w:t>
      </w:r>
      <w:r w:rsidR="006F43D2">
        <w:t>.</w:t>
      </w:r>
    </w:p>
    <w:p w:rsidR="005864C4" w:rsidRDefault="00E43191" w:rsidP="008C3A27">
      <w:pPr>
        <w:pStyle w:val="Listenabsatz"/>
        <w:numPr>
          <w:ilvl w:val="0"/>
          <w:numId w:val="7"/>
        </w:numPr>
        <w:jc w:val="both"/>
      </w:pPr>
      <w:r>
        <w:t xml:space="preserve">sich in dieser Region </w:t>
      </w:r>
      <w:r w:rsidR="005864C4">
        <w:t>historisch gesehen Spuren von vergangenem jüdischen Leben finden</w:t>
      </w:r>
      <w:r w:rsidR="006F43D2">
        <w:t>.</w:t>
      </w:r>
    </w:p>
    <w:p w:rsidR="005864C4" w:rsidRDefault="005864C4" w:rsidP="008C3A27">
      <w:pPr>
        <w:pStyle w:val="Listenabsatz"/>
        <w:numPr>
          <w:ilvl w:val="0"/>
          <w:numId w:val="7"/>
        </w:numPr>
        <w:jc w:val="both"/>
      </w:pPr>
      <w:r>
        <w:t xml:space="preserve">es dazu beitragen kann, </w:t>
      </w:r>
      <w:r w:rsidR="008743DD">
        <w:t>Anderes, N</w:t>
      </w:r>
      <w:r>
        <w:t>eues kennenzulernen und darauf neugierig zu werden</w:t>
      </w:r>
      <w:r w:rsidR="006F43D2">
        <w:t>.</w:t>
      </w:r>
    </w:p>
    <w:p w:rsidR="004C289D" w:rsidRDefault="004C289D" w:rsidP="008C3A27">
      <w:pPr>
        <w:pStyle w:val="Listenabsatz"/>
        <w:numPr>
          <w:ilvl w:val="0"/>
          <w:numId w:val="7"/>
        </w:numPr>
        <w:jc w:val="both"/>
      </w:pPr>
      <w:r>
        <w:t>Anderes kennen zu lernen bedeuten kann sich selbst besser zu verstehen.</w:t>
      </w:r>
    </w:p>
    <w:p w:rsidR="001B2AB6" w:rsidRDefault="001B2AB6"/>
    <w:p w:rsidR="008C3A27" w:rsidRDefault="008C3A27">
      <w:r>
        <w:br w:type="page"/>
      </w:r>
    </w:p>
    <w:p w:rsidR="00943B21" w:rsidRPr="003A49B2" w:rsidRDefault="00943B21" w:rsidP="00943B21">
      <w:pPr>
        <w:jc w:val="center"/>
        <w:rPr>
          <w:rFonts w:asciiTheme="majorHAnsi" w:hAnsiTheme="majorHAnsi"/>
          <w:b/>
          <w:color w:val="C00000"/>
          <w:sz w:val="32"/>
          <w:u w:val="single"/>
        </w:rPr>
      </w:pPr>
    </w:p>
    <w:p w:rsidR="005864C4" w:rsidRPr="008C3A27" w:rsidRDefault="004727C8" w:rsidP="008C3A27">
      <w:pPr>
        <w:pStyle w:val="Listenabsatz"/>
        <w:numPr>
          <w:ilvl w:val="0"/>
          <w:numId w:val="13"/>
        </w:numPr>
        <w:jc w:val="center"/>
        <w:rPr>
          <w:b/>
          <w:color w:val="C00000"/>
        </w:rPr>
      </w:pPr>
      <w:r>
        <w:rPr>
          <w:b/>
          <w:color w:val="C00000"/>
        </w:rPr>
        <w:t>Angebot</w:t>
      </w:r>
    </w:p>
    <w:p w:rsidR="006E6F30" w:rsidRDefault="006E6F30" w:rsidP="006E6F30">
      <w:pPr>
        <w:pStyle w:val="Listenabsatz"/>
      </w:pPr>
    </w:p>
    <w:p w:rsidR="006E6F30" w:rsidRDefault="006E6F30" w:rsidP="006E6F30">
      <w:pPr>
        <w:pStyle w:val="Listenabsatz"/>
        <w:numPr>
          <w:ilvl w:val="0"/>
          <w:numId w:val="7"/>
        </w:numPr>
      </w:pPr>
      <w:r>
        <w:t xml:space="preserve">Workshops an Schulen jeder Schulstufe und –form </w:t>
      </w:r>
    </w:p>
    <w:p w:rsidR="006E6F30" w:rsidRDefault="006E6F30" w:rsidP="006E6F30">
      <w:pPr>
        <w:pStyle w:val="Listenabsatz"/>
        <w:numPr>
          <w:ilvl w:val="0"/>
          <w:numId w:val="7"/>
        </w:numPr>
      </w:pPr>
      <w:r>
        <w:t xml:space="preserve">Workshops an Fort- </w:t>
      </w:r>
      <w:r w:rsidR="007C7644">
        <w:t>und Weiterbildungsinstituten (PH</w:t>
      </w:r>
      <w:r>
        <w:t>s, KPHs,…)</w:t>
      </w:r>
    </w:p>
    <w:p w:rsidR="006E6F30" w:rsidRDefault="006E6F30" w:rsidP="006E6F30">
      <w:pPr>
        <w:pStyle w:val="Listenabsatz"/>
        <w:numPr>
          <w:ilvl w:val="0"/>
          <w:numId w:val="7"/>
        </w:numPr>
      </w:pPr>
      <w:r>
        <w:t xml:space="preserve">Vorträge an Erwachsenenbildungseinrichtungen (z.B. VHS, Katholische Bildungswerke, Pfarren, </w:t>
      </w:r>
      <w:proofErr w:type="spellStart"/>
      <w:r>
        <w:t>aai</w:t>
      </w:r>
      <w:proofErr w:type="spellEnd"/>
      <w:r>
        <w:t>,…)</w:t>
      </w:r>
    </w:p>
    <w:p w:rsidR="006E6F30" w:rsidRDefault="006E6F30" w:rsidP="006E6F30">
      <w:pPr>
        <w:pStyle w:val="Listenabsatz"/>
        <w:numPr>
          <w:ilvl w:val="0"/>
          <w:numId w:val="7"/>
        </w:numPr>
      </w:pPr>
      <w:r>
        <w:t xml:space="preserve">Schriftliche Unterlagen v.a. für </w:t>
      </w:r>
      <w:proofErr w:type="spellStart"/>
      <w:r>
        <w:t>LehrerInnen</w:t>
      </w:r>
      <w:proofErr w:type="spellEnd"/>
      <w:r>
        <w:t xml:space="preserve"> für die Weiterverwendung im eigenen Unterricht</w:t>
      </w:r>
    </w:p>
    <w:p w:rsidR="006E6F30" w:rsidRDefault="006E6F30" w:rsidP="006E6F30">
      <w:pPr>
        <w:pStyle w:val="Listenabsatz"/>
        <w:numPr>
          <w:ilvl w:val="0"/>
          <w:numId w:val="7"/>
        </w:numPr>
      </w:pPr>
      <w:r>
        <w:t>Tätigkeiten im interreligiösen Dialog</w:t>
      </w:r>
    </w:p>
    <w:p w:rsidR="006E6F30" w:rsidRDefault="006E6F30" w:rsidP="006E6F30">
      <w:pPr>
        <w:pStyle w:val="Listenabsatz"/>
        <w:numPr>
          <w:ilvl w:val="0"/>
          <w:numId w:val="7"/>
        </w:numPr>
      </w:pPr>
      <w:r>
        <w:t>Unterstützungen bei wissenschaftlichen Arbeiten (Uni, FH, PH, KPH,…)</w:t>
      </w:r>
    </w:p>
    <w:p w:rsidR="006E6F30" w:rsidRDefault="006E6F30" w:rsidP="008C3A27">
      <w:pPr>
        <w:pStyle w:val="Listenabsatz"/>
        <w:jc w:val="both"/>
      </w:pPr>
    </w:p>
    <w:p w:rsidR="004727C8" w:rsidRDefault="000018D2" w:rsidP="004727C8">
      <w:pPr>
        <w:pStyle w:val="Listenabsatz"/>
        <w:spacing w:after="120" w:line="240" w:lineRule="auto"/>
        <w:jc w:val="both"/>
      </w:pPr>
      <w:r w:rsidRPr="004727C8">
        <w:t xml:space="preserve">Das Projekt </w:t>
      </w:r>
      <w:r w:rsidRPr="004727C8">
        <w:rPr>
          <w:b/>
        </w:rPr>
        <w:t xml:space="preserve">„Judentum </w:t>
      </w:r>
      <w:proofErr w:type="spellStart"/>
      <w:r w:rsidRPr="004727C8">
        <w:rPr>
          <w:b/>
        </w:rPr>
        <w:t>erLeben</w:t>
      </w:r>
      <w:proofErr w:type="spellEnd"/>
      <w:r w:rsidRPr="004727C8">
        <w:rPr>
          <w:b/>
        </w:rPr>
        <w:t>“</w:t>
      </w:r>
      <w:r w:rsidR="00342A3A" w:rsidRPr="004727C8">
        <w:t xml:space="preserve"> ermöglicht durch </w:t>
      </w:r>
      <w:r w:rsidRPr="004727C8">
        <w:t>unterschiedliche Angebote Begegnung</w:t>
      </w:r>
      <w:r w:rsidR="00E43191" w:rsidRPr="004727C8">
        <w:t>en</w:t>
      </w:r>
      <w:r w:rsidRPr="004727C8">
        <w:t xml:space="preserve"> mit dem Judentu</w:t>
      </w:r>
      <w:r w:rsidR="004727C8" w:rsidRPr="004727C8">
        <w:t xml:space="preserve">m in all seiner Vielfältigkeit. Es </w:t>
      </w:r>
      <w:r w:rsidRPr="004727C8">
        <w:t xml:space="preserve">macht das Judentum </w:t>
      </w:r>
      <w:r w:rsidR="005D2EEA" w:rsidRPr="004727C8">
        <w:t xml:space="preserve">in all seinen Facetten </w:t>
      </w:r>
      <w:r w:rsidRPr="004727C8">
        <w:t>als eine lebendige, aktiv praktizierte Kultur,</w:t>
      </w:r>
      <w:r w:rsidR="006E6F30">
        <w:t xml:space="preserve"> Tradition und Religion in Form</w:t>
      </w:r>
      <w:r w:rsidRPr="004727C8">
        <w:t xml:space="preserve"> erfahrbar. </w:t>
      </w:r>
      <w:r w:rsidR="004727C8">
        <w:t>Neben den Workshops zu allgemeinen Themen werden auch jahreszeit</w:t>
      </w:r>
      <w:r w:rsidR="002415E5">
        <w:t>bedingte S</w:t>
      </w:r>
      <w:r w:rsidR="004727C8">
        <w:t xml:space="preserve">chwerpunktsetzungen zu </w:t>
      </w:r>
      <w:proofErr w:type="spellStart"/>
      <w:r w:rsidR="004727C8">
        <w:t>Channukah</w:t>
      </w:r>
      <w:proofErr w:type="spellEnd"/>
      <w:r w:rsidR="004727C8">
        <w:t xml:space="preserve"> </w:t>
      </w:r>
      <w:r w:rsidR="002415E5">
        <w:t xml:space="preserve">(November, Dezember) </w:t>
      </w:r>
      <w:r w:rsidR="004727C8">
        <w:t xml:space="preserve">und </w:t>
      </w:r>
      <w:proofErr w:type="spellStart"/>
      <w:r w:rsidR="004727C8">
        <w:t>Pessach</w:t>
      </w:r>
      <w:proofErr w:type="spellEnd"/>
      <w:r w:rsidR="004727C8">
        <w:t xml:space="preserve"> </w:t>
      </w:r>
      <w:r w:rsidR="002415E5">
        <w:t xml:space="preserve">(März, April) </w:t>
      </w:r>
      <w:r w:rsidR="004727C8">
        <w:t>angeboten</w:t>
      </w:r>
      <w:r w:rsidR="004348E7">
        <w:t>.</w:t>
      </w:r>
    </w:p>
    <w:p w:rsidR="000018D2" w:rsidRDefault="000018D2" w:rsidP="000018D2">
      <w:pPr>
        <w:pStyle w:val="Listenabsatz"/>
        <w:spacing w:after="120" w:line="240" w:lineRule="auto"/>
        <w:jc w:val="both"/>
      </w:pPr>
    </w:p>
    <w:p w:rsidR="00FC3A33" w:rsidRPr="001B2AB6" w:rsidRDefault="006F43D2" w:rsidP="001B2AB6">
      <w:pPr>
        <w:pStyle w:val="Listenabsatz"/>
        <w:numPr>
          <w:ilvl w:val="1"/>
          <w:numId w:val="13"/>
        </w:numPr>
        <w:jc w:val="center"/>
        <w:rPr>
          <w:b/>
          <w:color w:val="C00000"/>
        </w:rPr>
      </w:pPr>
      <w:r w:rsidRPr="001B2AB6">
        <w:rPr>
          <w:b/>
          <w:color w:val="C00000"/>
        </w:rPr>
        <w:t xml:space="preserve">Umsetzung </w:t>
      </w:r>
      <w:r w:rsidR="008C3A27" w:rsidRPr="001B2AB6">
        <w:rPr>
          <w:b/>
          <w:color w:val="C00000"/>
        </w:rPr>
        <w:t>des</w:t>
      </w:r>
      <w:r w:rsidRPr="001B2AB6">
        <w:rPr>
          <w:b/>
          <w:color w:val="C00000"/>
        </w:rPr>
        <w:t xml:space="preserve"> </w:t>
      </w:r>
      <w:r w:rsidR="00CB7798" w:rsidRPr="001B2AB6">
        <w:rPr>
          <w:b/>
          <w:color w:val="C00000"/>
        </w:rPr>
        <w:t>Angebots</w:t>
      </w:r>
      <w:r w:rsidR="006E6F30">
        <w:rPr>
          <w:b/>
          <w:color w:val="C00000"/>
        </w:rPr>
        <w:t xml:space="preserve"> an Schulen</w:t>
      </w:r>
    </w:p>
    <w:p w:rsidR="00FC3A33" w:rsidRDefault="002877F0" w:rsidP="008C3A27">
      <w:pPr>
        <w:ind w:left="360"/>
        <w:jc w:val="both"/>
      </w:pPr>
      <w:r>
        <w:t xml:space="preserve">Die Workshops </w:t>
      </w:r>
      <w:r w:rsidR="00A934FA">
        <w:t>ermöglichen</w:t>
      </w:r>
      <w:r w:rsidR="00365FA7">
        <w:t xml:space="preserve"> </w:t>
      </w:r>
      <w:r w:rsidR="00FC3A33">
        <w:t xml:space="preserve">einen neuen Zugang zu einem </w:t>
      </w:r>
      <w:r w:rsidR="008C3A27">
        <w:t>differenzierten</w:t>
      </w:r>
      <w:r w:rsidR="00365FA7">
        <w:t xml:space="preserve"> </w:t>
      </w:r>
      <w:r w:rsidR="00FC3A33">
        <w:t>Kultur- und Geschichtsverständnis</w:t>
      </w:r>
      <w:r>
        <w:t>, wobei Grundbegriffe des Judentums im Sinne eines ergänzenden Ethikunterrichts vorgestellt werden:</w:t>
      </w:r>
    </w:p>
    <w:p w:rsidR="004348E7" w:rsidRDefault="004348E7" w:rsidP="008C3A27">
      <w:pPr>
        <w:pStyle w:val="Listenabsatz"/>
        <w:numPr>
          <w:ilvl w:val="0"/>
          <w:numId w:val="7"/>
        </w:numPr>
        <w:jc w:val="both"/>
      </w:pPr>
      <w:proofErr w:type="spellStart"/>
      <w:r>
        <w:t>Shabbat</w:t>
      </w:r>
      <w:proofErr w:type="spellEnd"/>
    </w:p>
    <w:p w:rsidR="00FC3A33" w:rsidRDefault="004348E7" w:rsidP="008C3A27">
      <w:pPr>
        <w:pStyle w:val="Listenabsatz"/>
        <w:numPr>
          <w:ilvl w:val="0"/>
          <w:numId w:val="7"/>
        </w:numPr>
        <w:jc w:val="both"/>
      </w:pPr>
      <w:r>
        <w:t xml:space="preserve">Jüdische </w:t>
      </w:r>
      <w:r w:rsidR="000B60FD">
        <w:t>Symbole</w:t>
      </w:r>
    </w:p>
    <w:p w:rsidR="004348E7" w:rsidRDefault="004348E7" w:rsidP="008C3A27">
      <w:pPr>
        <w:pStyle w:val="Listenabsatz"/>
        <w:numPr>
          <w:ilvl w:val="0"/>
          <w:numId w:val="7"/>
        </w:numPr>
        <w:jc w:val="both"/>
      </w:pPr>
      <w:proofErr w:type="spellStart"/>
      <w:r>
        <w:t>To</w:t>
      </w:r>
      <w:r w:rsidR="00A34D2E">
        <w:t>r</w:t>
      </w:r>
      <w:r>
        <w:t>ah</w:t>
      </w:r>
      <w:proofErr w:type="spellEnd"/>
    </w:p>
    <w:p w:rsidR="006818FC" w:rsidRDefault="004348E7" w:rsidP="006818FC">
      <w:pPr>
        <w:pStyle w:val="Listenabsatz"/>
        <w:numPr>
          <w:ilvl w:val="0"/>
          <w:numId w:val="7"/>
        </w:numPr>
        <w:rPr>
          <w:color w:val="282828"/>
        </w:rPr>
      </w:pPr>
      <w:r>
        <w:rPr>
          <w:color w:val="282828"/>
        </w:rPr>
        <w:t>Monotheismus</w:t>
      </w:r>
    </w:p>
    <w:p w:rsidR="004348E7" w:rsidRDefault="004348E7" w:rsidP="006818FC">
      <w:pPr>
        <w:pStyle w:val="Listenabsatz"/>
        <w:numPr>
          <w:ilvl w:val="0"/>
          <w:numId w:val="7"/>
        </w:numPr>
        <w:rPr>
          <w:color w:val="282828"/>
        </w:rPr>
      </w:pPr>
      <w:r>
        <w:rPr>
          <w:color w:val="282828"/>
        </w:rPr>
        <w:t>Gottesnamen</w:t>
      </w:r>
    </w:p>
    <w:p w:rsidR="006818FC" w:rsidRDefault="006818FC" w:rsidP="006818FC">
      <w:pPr>
        <w:pStyle w:val="Listenabsatz"/>
        <w:numPr>
          <w:ilvl w:val="0"/>
          <w:numId w:val="7"/>
        </w:numPr>
        <w:rPr>
          <w:color w:val="282828"/>
        </w:rPr>
      </w:pPr>
      <w:r>
        <w:rPr>
          <w:color w:val="282828"/>
        </w:rPr>
        <w:t>Schöpfungsgeschichte</w:t>
      </w:r>
    </w:p>
    <w:p w:rsidR="00365FA7" w:rsidRDefault="000B60FD" w:rsidP="008C3A27">
      <w:pPr>
        <w:pStyle w:val="Listenabsatz"/>
        <w:numPr>
          <w:ilvl w:val="0"/>
          <w:numId w:val="7"/>
        </w:numPr>
        <w:jc w:val="both"/>
      </w:pPr>
      <w:r>
        <w:t>Sprache und Schrift</w:t>
      </w:r>
    </w:p>
    <w:p w:rsidR="000B60FD" w:rsidRDefault="000B60FD" w:rsidP="008C3A27">
      <w:pPr>
        <w:pStyle w:val="Listenabsatz"/>
        <w:numPr>
          <w:ilvl w:val="0"/>
          <w:numId w:val="7"/>
        </w:numPr>
        <w:jc w:val="both"/>
      </w:pPr>
      <w:r>
        <w:t>Der jüdische Kalender</w:t>
      </w:r>
    </w:p>
    <w:p w:rsidR="000B60FD" w:rsidRDefault="000B60FD" w:rsidP="008C3A27">
      <w:pPr>
        <w:pStyle w:val="Listenabsatz"/>
        <w:numPr>
          <w:ilvl w:val="0"/>
          <w:numId w:val="7"/>
        </w:numPr>
        <w:jc w:val="both"/>
      </w:pPr>
      <w:r>
        <w:t>Lebenskreisfeste</w:t>
      </w:r>
    </w:p>
    <w:p w:rsidR="000B60FD" w:rsidRDefault="000B60FD" w:rsidP="008C3A27">
      <w:pPr>
        <w:pStyle w:val="Listenabsatz"/>
        <w:numPr>
          <w:ilvl w:val="0"/>
          <w:numId w:val="7"/>
        </w:numPr>
        <w:jc w:val="both"/>
      </w:pPr>
      <w:r>
        <w:t>Jahreskreisfeste</w:t>
      </w:r>
    </w:p>
    <w:p w:rsidR="000B60FD" w:rsidRDefault="000B60FD" w:rsidP="008C3A27">
      <w:pPr>
        <w:pStyle w:val="Listenabsatz"/>
        <w:numPr>
          <w:ilvl w:val="0"/>
          <w:numId w:val="7"/>
        </w:numPr>
        <w:jc w:val="both"/>
      </w:pPr>
      <w:proofErr w:type="spellStart"/>
      <w:r>
        <w:t>Kashrutregeln</w:t>
      </w:r>
      <w:proofErr w:type="spellEnd"/>
    </w:p>
    <w:p w:rsidR="003343CE" w:rsidRDefault="003343CE" w:rsidP="008C3A27">
      <w:pPr>
        <w:pStyle w:val="Listenabsatz"/>
        <w:numPr>
          <w:ilvl w:val="0"/>
          <w:numId w:val="7"/>
        </w:numPr>
        <w:jc w:val="both"/>
      </w:pPr>
      <w:r>
        <w:t>Synagoge</w:t>
      </w:r>
    </w:p>
    <w:p w:rsidR="006818FC" w:rsidRPr="004348E7" w:rsidRDefault="006818FC" w:rsidP="006818FC">
      <w:pPr>
        <w:pStyle w:val="Listenabsatz"/>
        <w:numPr>
          <w:ilvl w:val="0"/>
          <w:numId w:val="7"/>
        </w:numPr>
        <w:jc w:val="both"/>
        <w:rPr>
          <w:color w:val="282828"/>
        </w:rPr>
      </w:pPr>
      <w:r>
        <w:t>Judaika</w:t>
      </w:r>
      <w:r w:rsidR="005C4647">
        <w:t>, Gebetskleidungen</w:t>
      </w:r>
    </w:p>
    <w:p w:rsidR="004348E7" w:rsidRPr="00A176D6" w:rsidRDefault="004348E7" w:rsidP="006818FC">
      <w:pPr>
        <w:pStyle w:val="Listenabsatz"/>
        <w:numPr>
          <w:ilvl w:val="0"/>
          <w:numId w:val="7"/>
        </w:numPr>
        <w:jc w:val="both"/>
        <w:rPr>
          <w:color w:val="282828"/>
        </w:rPr>
      </w:pPr>
      <w:r>
        <w:t>Religiöse Ausrichtungen</w:t>
      </w:r>
    </w:p>
    <w:p w:rsidR="00A176D6" w:rsidRPr="00A176D6" w:rsidRDefault="00A176D6" w:rsidP="006818FC">
      <w:pPr>
        <w:pStyle w:val="Listenabsatz"/>
        <w:numPr>
          <w:ilvl w:val="0"/>
          <w:numId w:val="7"/>
        </w:numPr>
        <w:jc w:val="both"/>
        <w:rPr>
          <w:color w:val="282828"/>
        </w:rPr>
      </w:pPr>
      <w:r>
        <w:t>Geschichte des jüdischen Lebens in Südostösterreich</w:t>
      </w:r>
    </w:p>
    <w:p w:rsidR="00A176D6" w:rsidRPr="004348E7" w:rsidRDefault="00670548" w:rsidP="006818FC">
      <w:pPr>
        <w:pStyle w:val="Listenabsatz"/>
        <w:numPr>
          <w:ilvl w:val="0"/>
          <w:numId w:val="7"/>
        </w:numPr>
        <w:jc w:val="both"/>
        <w:rPr>
          <w:color w:val="282828"/>
        </w:rPr>
      </w:pPr>
      <w:r>
        <w:t xml:space="preserve">Geschichte des Antisemitismus, </w:t>
      </w:r>
      <w:proofErr w:type="spellStart"/>
      <w:r w:rsidR="00A176D6">
        <w:t>Shoah</w:t>
      </w:r>
      <w:proofErr w:type="spellEnd"/>
      <w:r w:rsidR="00A176D6">
        <w:t>/Holocaust (ab der 7. Schulstufe)</w:t>
      </w:r>
    </w:p>
    <w:p w:rsidR="004348E7" w:rsidRPr="004348E7" w:rsidRDefault="004348E7" w:rsidP="004348E7">
      <w:pPr>
        <w:jc w:val="both"/>
        <w:rPr>
          <w:color w:val="282828"/>
        </w:rPr>
      </w:pPr>
    </w:p>
    <w:p w:rsidR="007305BC" w:rsidRDefault="007305BC" w:rsidP="007305BC">
      <w:pPr>
        <w:jc w:val="both"/>
      </w:pPr>
      <w:r>
        <w:t>Diese Worksh</w:t>
      </w:r>
      <w:r w:rsidR="0042297E">
        <w:t>ops finden in Schulen bzw. B</w:t>
      </w:r>
      <w:r>
        <w:t>ildungsinstitutionen statt.</w:t>
      </w:r>
    </w:p>
    <w:p w:rsidR="00943B21" w:rsidRDefault="00943B21">
      <w:r>
        <w:br w:type="page"/>
      </w:r>
    </w:p>
    <w:p w:rsidR="005864C4" w:rsidRPr="001B2AB6" w:rsidRDefault="006E6F30" w:rsidP="001B2AB6">
      <w:pPr>
        <w:pStyle w:val="Listenabsatz"/>
        <w:numPr>
          <w:ilvl w:val="1"/>
          <w:numId w:val="13"/>
        </w:numPr>
        <w:jc w:val="center"/>
        <w:rPr>
          <w:b/>
          <w:color w:val="C00000"/>
        </w:rPr>
      </w:pPr>
      <w:r>
        <w:rPr>
          <w:b/>
          <w:color w:val="C00000"/>
        </w:rPr>
        <w:lastRenderedPageBreak/>
        <w:t>Beispiel</w:t>
      </w:r>
      <w:r w:rsidR="001341FF">
        <w:rPr>
          <w:b/>
          <w:color w:val="C00000"/>
        </w:rPr>
        <w:t xml:space="preserve"> </w:t>
      </w:r>
      <w:r w:rsidR="004727C8">
        <w:rPr>
          <w:b/>
          <w:color w:val="C00000"/>
        </w:rPr>
        <w:t>eines Workshops</w:t>
      </w:r>
      <w:r w:rsidR="001341FF">
        <w:rPr>
          <w:b/>
          <w:color w:val="C00000"/>
        </w:rPr>
        <w:t xml:space="preserve"> an Schulen</w:t>
      </w:r>
    </w:p>
    <w:p w:rsidR="00FC3A33" w:rsidRDefault="00871557" w:rsidP="008C3A27">
      <w:pPr>
        <w:jc w:val="both"/>
      </w:pPr>
      <w:r>
        <w:t>Eingebe</w:t>
      </w:r>
      <w:r w:rsidR="00A90937">
        <w:t>ttet in einen</w:t>
      </w:r>
      <w:r>
        <w:t xml:space="preserve"> Begrüßungs- und </w:t>
      </w:r>
      <w:r w:rsidRPr="00CB7798">
        <w:t xml:space="preserve">Abschlusskreis </w:t>
      </w:r>
      <w:r w:rsidR="00ED5C1B" w:rsidRPr="00CB7798">
        <w:t>gibt es für die Teilnehmerinnen und Teilnehmer</w:t>
      </w:r>
      <w:r w:rsidR="00EA6C60">
        <w:t xml:space="preserve"> die Möglichkeit</w:t>
      </w:r>
      <w:r w:rsidR="00A90937" w:rsidRPr="00CB7798">
        <w:t>,</w:t>
      </w:r>
      <w:r w:rsidRPr="00CB7798">
        <w:t xml:space="preserve"> sich im Rahmen eines </w:t>
      </w:r>
      <w:proofErr w:type="spellStart"/>
      <w:r w:rsidR="00C0276F" w:rsidRPr="00CB7798">
        <w:t>Stationenbetrieb</w:t>
      </w:r>
      <w:r w:rsidR="00A90937" w:rsidRPr="00CB7798">
        <w:t>s</w:t>
      </w:r>
      <w:proofErr w:type="spellEnd"/>
      <w:r w:rsidR="00A90937" w:rsidRPr="00CB7798">
        <w:t xml:space="preserve"> und anh</w:t>
      </w:r>
      <w:r w:rsidRPr="00CB7798">
        <w:t>and</w:t>
      </w:r>
      <w:r>
        <w:t xml:space="preserve"> von Gruppenarbeiten unter </w:t>
      </w:r>
      <w:r w:rsidR="00C0276F">
        <w:t>individuelle</w:t>
      </w:r>
      <w:r>
        <w:t>r</w:t>
      </w:r>
      <w:r w:rsidR="00C0276F">
        <w:t xml:space="preserve"> Begleitung</w:t>
      </w:r>
      <w:r>
        <w:t xml:space="preserve"> </w:t>
      </w:r>
      <w:r w:rsidR="00ED5C1B">
        <w:t xml:space="preserve">altersgerecht mit Themen zum Judentum </w:t>
      </w:r>
      <w:r w:rsidR="00671AE7">
        <w:t xml:space="preserve">auseinanderzusetzen. </w:t>
      </w:r>
      <w:r>
        <w:t xml:space="preserve">Dabei </w:t>
      </w:r>
      <w:r w:rsidR="006E6F30">
        <w:t xml:space="preserve">wird ein reformpädagogisches Konzept verfolgt, bei dem </w:t>
      </w:r>
      <w:r>
        <w:t>der spielerische Umgang</w:t>
      </w:r>
      <w:r w:rsidR="00671AE7">
        <w:t xml:space="preserve"> verbunden mit </w:t>
      </w:r>
      <w:r w:rsidR="00C0276F">
        <w:t>eigenständige</w:t>
      </w:r>
      <w:r w:rsidR="00671AE7">
        <w:t>m A</w:t>
      </w:r>
      <w:r w:rsidR="00C0276F">
        <w:t>rbeiten</w:t>
      </w:r>
      <w:r w:rsidR="00671AE7">
        <w:t xml:space="preserve"> im Vordergrund</w:t>
      </w:r>
      <w:r w:rsidR="006E6F30">
        <w:t xml:space="preserve"> steht</w:t>
      </w:r>
      <w:r w:rsidR="00671AE7">
        <w:t>.</w:t>
      </w:r>
    </w:p>
    <w:p w:rsidR="003E7354" w:rsidRPr="003E7354" w:rsidRDefault="003E7354" w:rsidP="008C3A27">
      <w:pPr>
        <w:jc w:val="both"/>
      </w:pPr>
      <w:r>
        <w:t>F</w:t>
      </w:r>
      <w:r w:rsidRPr="003E7354">
        <w:t>ragen</w:t>
      </w:r>
      <w:r>
        <w:t xml:space="preserve"> werden</w:t>
      </w:r>
      <w:r w:rsidRPr="003E7354">
        <w:t xml:space="preserve"> initiiert und gestellt</w:t>
      </w:r>
      <w:r>
        <w:t xml:space="preserve"> und können und dürfen nach guter alter jüdischer Tradition mit Fragen beantwortet werden („Warum antworten Juden auf Fragen immer mit Gegenfragen?“ </w:t>
      </w:r>
      <w:r w:rsidR="00ED5C1B">
        <w:t xml:space="preserve">– </w:t>
      </w:r>
      <w:r>
        <w:t>„Warum nicht?“)</w:t>
      </w:r>
      <w:r w:rsidR="00B6350E">
        <w:t>.</w:t>
      </w:r>
    </w:p>
    <w:p w:rsidR="005864C4" w:rsidRDefault="005864C4" w:rsidP="008C3A27">
      <w:pPr>
        <w:pStyle w:val="Listenabsatz"/>
        <w:jc w:val="both"/>
      </w:pPr>
      <w:r>
        <w:t>„Ist Chees</w:t>
      </w:r>
      <w:r w:rsidR="00DB3991">
        <w:t>e</w:t>
      </w:r>
      <w:r>
        <w:t>burger koscher?“</w:t>
      </w:r>
    </w:p>
    <w:p w:rsidR="005864C4" w:rsidRDefault="005864C4" w:rsidP="008C3A27">
      <w:pPr>
        <w:pStyle w:val="Listenabsatz"/>
        <w:jc w:val="both"/>
      </w:pPr>
      <w:r>
        <w:t>„</w:t>
      </w:r>
      <w:r w:rsidR="00523D44">
        <w:t>Warum</w:t>
      </w:r>
      <w:r w:rsidR="00040D3D">
        <w:t xml:space="preserve"> darf man </w:t>
      </w:r>
      <w:r w:rsidR="00893341">
        <w:t>s</w:t>
      </w:r>
      <w:r w:rsidR="00040D3D">
        <w:t>amstag</w:t>
      </w:r>
      <w:r w:rsidR="00893341">
        <w:t>s</w:t>
      </w:r>
      <w:r w:rsidR="005C4647">
        <w:t xml:space="preserve"> kein Feuer anzünden?</w:t>
      </w:r>
      <w:r w:rsidR="00523D44">
        <w:t>“</w:t>
      </w:r>
    </w:p>
    <w:p w:rsidR="005C4647" w:rsidRDefault="005864C4" w:rsidP="008C3A27">
      <w:pPr>
        <w:pStyle w:val="Listenabsatz"/>
        <w:jc w:val="both"/>
      </w:pPr>
      <w:r>
        <w:t>„</w:t>
      </w:r>
      <w:r w:rsidR="005C4647">
        <w:t xml:space="preserve">Warum gibt es einen </w:t>
      </w:r>
      <w:r>
        <w:t>7-armigen</w:t>
      </w:r>
      <w:r w:rsidR="005C4647">
        <w:t xml:space="preserve"> du einen 9-armigen </w:t>
      </w:r>
      <w:r>
        <w:t>Leuchter?“</w:t>
      </w:r>
    </w:p>
    <w:p w:rsidR="005864C4" w:rsidRDefault="005C4647" w:rsidP="008C3A27">
      <w:pPr>
        <w:pStyle w:val="Listenabsatz"/>
        <w:jc w:val="both"/>
      </w:pPr>
      <w:r>
        <w:t xml:space="preserve">„Wie viele Kerzen braucht man zu </w:t>
      </w:r>
      <w:proofErr w:type="spellStart"/>
      <w:r>
        <w:t>Chanukkah</w:t>
      </w:r>
      <w:proofErr w:type="spellEnd"/>
      <w:r>
        <w:t>?“</w:t>
      </w:r>
      <w:r w:rsidR="005864C4">
        <w:t xml:space="preserve"> </w:t>
      </w:r>
    </w:p>
    <w:p w:rsidR="005864C4" w:rsidRDefault="005864C4" w:rsidP="008C3A27">
      <w:pPr>
        <w:pStyle w:val="Listenabsatz"/>
        <w:jc w:val="both"/>
      </w:pPr>
      <w:r>
        <w:t>„</w:t>
      </w:r>
      <w:r w:rsidR="003E7354">
        <w:t xml:space="preserve">Warum schreibt der </w:t>
      </w:r>
      <w:r>
        <w:t xml:space="preserve">jüdische Kalender </w:t>
      </w:r>
      <w:r w:rsidR="005C4647">
        <w:t>das Jahr 5775</w:t>
      </w:r>
      <w:r w:rsidR="003E7354">
        <w:t>?</w:t>
      </w:r>
      <w:r>
        <w:t>“</w:t>
      </w:r>
    </w:p>
    <w:p w:rsidR="005864C4" w:rsidRDefault="00523D44" w:rsidP="008C3A27">
      <w:pPr>
        <w:pStyle w:val="Listenabsatz"/>
        <w:jc w:val="both"/>
      </w:pPr>
      <w:r>
        <w:t>„</w:t>
      </w:r>
      <w:r w:rsidR="003E7354">
        <w:t xml:space="preserve">Warum beginnt </w:t>
      </w:r>
      <w:proofErr w:type="spellStart"/>
      <w:r w:rsidR="003E7354">
        <w:t>Shabbat</w:t>
      </w:r>
      <w:proofErr w:type="spellEnd"/>
      <w:r w:rsidR="00A90937">
        <w:t xml:space="preserve"> am Freitaga</w:t>
      </w:r>
      <w:r w:rsidR="00ED5C1B">
        <w:t>bend?</w:t>
      </w:r>
      <w:r>
        <w:t>“</w:t>
      </w:r>
    </w:p>
    <w:p w:rsidR="005864C4" w:rsidRDefault="003E7354" w:rsidP="008C3A27">
      <w:pPr>
        <w:pStyle w:val="Listenabsatz"/>
        <w:jc w:val="both"/>
      </w:pPr>
      <w:r>
        <w:t>„Warum soll man in einer Synago</w:t>
      </w:r>
      <w:r w:rsidR="008C3A27">
        <w:t>ge e</w:t>
      </w:r>
      <w:r w:rsidR="000D3F67">
        <w:t xml:space="preserve">ine Kopfbedeckung </w:t>
      </w:r>
      <w:r w:rsidR="008C3A27">
        <w:t>tragen</w:t>
      </w:r>
      <w:r>
        <w:t>?“</w:t>
      </w:r>
    </w:p>
    <w:p w:rsidR="00B6350E" w:rsidRDefault="00B6350E" w:rsidP="008C3A27">
      <w:pPr>
        <w:pStyle w:val="Listenabsatz"/>
        <w:jc w:val="both"/>
      </w:pPr>
      <w:r>
        <w:t>„Werden alle jüdischen Buben beschnitten?“</w:t>
      </w:r>
    </w:p>
    <w:p w:rsidR="00B6350E" w:rsidRDefault="00B6350E" w:rsidP="008C3A27">
      <w:pPr>
        <w:pStyle w:val="Listenabsatz"/>
        <w:jc w:val="both"/>
      </w:pPr>
      <w:r>
        <w:t>„Werden auch jüdische Mädchen beschnitten?“</w:t>
      </w:r>
    </w:p>
    <w:p w:rsidR="00B6350E" w:rsidRDefault="00B6350E" w:rsidP="008C3A27">
      <w:pPr>
        <w:pStyle w:val="Listenabsatz"/>
        <w:jc w:val="both"/>
      </w:pPr>
    </w:p>
    <w:p w:rsidR="00B6350E" w:rsidRDefault="00B6350E" w:rsidP="008C3A27">
      <w:pPr>
        <w:pStyle w:val="Listenabsatz"/>
        <w:jc w:val="both"/>
      </w:pPr>
      <w:r>
        <w:t>Darüber hinaus gibt es die Möglichkeit</w:t>
      </w:r>
      <w:r w:rsidR="0081427F">
        <w:t>,</w:t>
      </w:r>
      <w:r>
        <w:t xml:space="preserve"> </w:t>
      </w:r>
    </w:p>
    <w:p w:rsidR="008C79E1" w:rsidRDefault="00040D3D" w:rsidP="008C79E1">
      <w:pPr>
        <w:pStyle w:val="Listenabsatz"/>
        <w:jc w:val="both"/>
      </w:pPr>
      <w:r>
        <w:t>… B</w:t>
      </w:r>
      <w:r w:rsidR="005864C4">
        <w:t xml:space="preserve">ücher </w:t>
      </w:r>
      <w:r w:rsidR="00003DD2">
        <w:t xml:space="preserve">in hebräischer Sprache </w:t>
      </w:r>
      <w:r w:rsidR="005864C4">
        <w:t>durch</w:t>
      </w:r>
      <w:r w:rsidR="00B6350E">
        <w:t>zu</w:t>
      </w:r>
      <w:r w:rsidR="005864C4">
        <w:t>blättern</w:t>
      </w:r>
      <w:r w:rsidR="00ED5C1B">
        <w:t>,</w:t>
      </w:r>
    </w:p>
    <w:p w:rsidR="008C79E1" w:rsidRDefault="005864C4" w:rsidP="008C79E1">
      <w:pPr>
        <w:pStyle w:val="Listenabsatz"/>
        <w:jc w:val="both"/>
      </w:pPr>
      <w:r>
        <w:t>… jüdische Symbole kennen</w:t>
      </w:r>
      <w:r w:rsidR="00B6350E">
        <w:t>zu</w:t>
      </w:r>
      <w:r>
        <w:t xml:space="preserve">lernen und </w:t>
      </w:r>
      <w:r w:rsidR="00B6350E">
        <w:t xml:space="preserve">zu </w:t>
      </w:r>
      <w:r>
        <w:t>basteln</w:t>
      </w:r>
      <w:r w:rsidR="00ED5C1B">
        <w:t>,</w:t>
      </w:r>
    </w:p>
    <w:p w:rsidR="008C79E1" w:rsidRDefault="005864C4" w:rsidP="008C79E1">
      <w:pPr>
        <w:pStyle w:val="Listenabsatz"/>
        <w:jc w:val="both"/>
      </w:pPr>
      <w:r>
        <w:t>…</w:t>
      </w:r>
      <w:r w:rsidR="00B6350E">
        <w:t xml:space="preserve"> </w:t>
      </w:r>
      <w:r>
        <w:t>ein Brettspiel mit Fragen zum Judentum</w:t>
      </w:r>
      <w:r w:rsidR="00B6350E">
        <w:t xml:space="preserve"> zu spielen</w:t>
      </w:r>
      <w:r w:rsidR="00ED5C1B">
        <w:t>,</w:t>
      </w:r>
    </w:p>
    <w:p w:rsidR="008C79E1" w:rsidRDefault="005864C4" w:rsidP="008C79E1">
      <w:pPr>
        <w:pStyle w:val="Listenabsatz"/>
        <w:jc w:val="both"/>
      </w:pPr>
      <w:r>
        <w:t>…</w:t>
      </w:r>
      <w:r w:rsidR="00B6350E">
        <w:t xml:space="preserve"> </w:t>
      </w:r>
      <w:r>
        <w:t>Kreuzworträtsel</w:t>
      </w:r>
      <w:r w:rsidR="00B6350E">
        <w:t xml:space="preserve"> </w:t>
      </w:r>
      <w:r w:rsidR="00A176D6">
        <w:t xml:space="preserve">mit Fragen zum Judentum </w:t>
      </w:r>
      <w:r w:rsidR="00B6350E">
        <w:t>zu lösen</w:t>
      </w:r>
      <w:r w:rsidR="00ED5C1B">
        <w:t>,</w:t>
      </w:r>
    </w:p>
    <w:p w:rsidR="005C4647" w:rsidRDefault="005C4647" w:rsidP="008C79E1">
      <w:pPr>
        <w:pStyle w:val="Listenabsatz"/>
        <w:jc w:val="both"/>
      </w:pPr>
      <w:r>
        <w:t>… eine Synagoge und eine Laubhütte zu basteln,</w:t>
      </w:r>
    </w:p>
    <w:p w:rsidR="005C4647" w:rsidRDefault="00CB7798" w:rsidP="008C79E1">
      <w:pPr>
        <w:pStyle w:val="Listenabsatz"/>
        <w:jc w:val="both"/>
      </w:pPr>
      <w:r>
        <w:t xml:space="preserve">… </w:t>
      </w:r>
      <w:r w:rsidR="00003DD2">
        <w:t xml:space="preserve">den eigenen Geburtstag im jüdischen Kalender </w:t>
      </w:r>
      <w:r w:rsidR="0018051B">
        <w:t xml:space="preserve">zu </w:t>
      </w:r>
      <w:r w:rsidR="00003DD2">
        <w:t>suchen</w:t>
      </w:r>
      <w:r w:rsidR="005C4647">
        <w:t>,</w:t>
      </w:r>
    </w:p>
    <w:p w:rsidR="008C79E1" w:rsidRDefault="00B6350E" w:rsidP="008C79E1">
      <w:pPr>
        <w:pStyle w:val="Listenabsatz"/>
        <w:jc w:val="both"/>
      </w:pPr>
      <w:r>
        <w:t>… J</w:t>
      </w:r>
      <w:r w:rsidRPr="00B6350E">
        <w:t>udaika (</w:t>
      </w:r>
      <w:proofErr w:type="spellStart"/>
      <w:r w:rsidRPr="00B6350E">
        <w:t>Menorah</w:t>
      </w:r>
      <w:proofErr w:type="spellEnd"/>
      <w:r w:rsidRPr="00B6350E">
        <w:t xml:space="preserve">, </w:t>
      </w:r>
      <w:proofErr w:type="spellStart"/>
      <w:r w:rsidRPr="00B6350E">
        <w:t>Channukiah</w:t>
      </w:r>
      <w:proofErr w:type="spellEnd"/>
      <w:r w:rsidRPr="00B6350E">
        <w:t xml:space="preserve">, </w:t>
      </w:r>
      <w:proofErr w:type="spellStart"/>
      <w:r w:rsidRPr="00B6350E">
        <w:t>Kippoth</w:t>
      </w:r>
      <w:proofErr w:type="spellEnd"/>
      <w:r w:rsidRPr="00B6350E">
        <w:t>, Thorarolle</w:t>
      </w:r>
      <w:r w:rsidR="00ED5C1B">
        <w:t xml:space="preserve"> </w:t>
      </w:r>
      <w:r w:rsidR="005864C4" w:rsidRPr="00B6350E">
        <w:t>…</w:t>
      </w:r>
      <w:r w:rsidRPr="00B6350E">
        <w:t>) aus der Nähe zu bestaunen</w:t>
      </w:r>
      <w:r w:rsidR="00ED5C1B">
        <w:t>,</w:t>
      </w:r>
    </w:p>
    <w:p w:rsidR="008C79E1" w:rsidRDefault="00B6350E" w:rsidP="008C79E1">
      <w:pPr>
        <w:pStyle w:val="Listenabsatz"/>
        <w:jc w:val="both"/>
      </w:pPr>
      <w:r>
        <w:t xml:space="preserve">… den eigenen Namen in hebräischen Buchstaben </w:t>
      </w:r>
      <w:r w:rsidR="00ED5C1B">
        <w:t>zu schreiben,</w:t>
      </w:r>
    </w:p>
    <w:p w:rsidR="00A16D52" w:rsidRDefault="005864C4" w:rsidP="008C79E1">
      <w:pPr>
        <w:pStyle w:val="Listenabsatz"/>
        <w:jc w:val="both"/>
      </w:pPr>
      <w:r>
        <w:t>…</w:t>
      </w:r>
      <w:r w:rsidR="00A16D52">
        <w:t xml:space="preserve"> koschere Gummibärchen oder koscheren Wein zu kosten (je nach Zielgruppe)</w:t>
      </w:r>
    </w:p>
    <w:p w:rsidR="008C79E1" w:rsidRDefault="005864C4" w:rsidP="008C79E1">
      <w:pPr>
        <w:pStyle w:val="Listenabsatz"/>
        <w:jc w:val="both"/>
      </w:pPr>
      <w:r>
        <w:t>… und vieles mehr!</w:t>
      </w:r>
    </w:p>
    <w:p w:rsidR="005C32A7" w:rsidRDefault="005C32A7" w:rsidP="008C79E1">
      <w:pPr>
        <w:pStyle w:val="Listenabsatz"/>
        <w:jc w:val="both"/>
      </w:pPr>
    </w:p>
    <w:p w:rsidR="005C32A7" w:rsidRPr="0035003C" w:rsidRDefault="005C32A7" w:rsidP="005C32A7">
      <w:pPr>
        <w:pStyle w:val="Listenabsatz"/>
        <w:numPr>
          <w:ilvl w:val="0"/>
          <w:numId w:val="13"/>
        </w:numPr>
        <w:jc w:val="center"/>
        <w:rPr>
          <w:b/>
          <w:color w:val="C00000"/>
        </w:rPr>
      </w:pPr>
      <w:r>
        <w:rPr>
          <w:b/>
          <w:color w:val="C00000"/>
        </w:rPr>
        <w:t>Das</w:t>
      </w:r>
      <w:r w:rsidRPr="0035003C">
        <w:rPr>
          <w:b/>
          <w:color w:val="C00000"/>
        </w:rPr>
        <w:t xml:space="preserve"> Logo: Der Granatapfel</w:t>
      </w:r>
      <w:r>
        <w:rPr>
          <w:b/>
          <w:color w:val="C00000"/>
        </w:rPr>
        <w:t xml:space="preserve"> und die Olivenbaumblätter</w:t>
      </w:r>
    </w:p>
    <w:p w:rsidR="005C32A7" w:rsidRDefault="005C32A7" w:rsidP="005C32A7">
      <w:pPr>
        <w:pStyle w:val="Listenabsatz"/>
      </w:pPr>
    </w:p>
    <w:p w:rsidR="005C32A7" w:rsidRDefault="005C32A7" w:rsidP="005C32A7">
      <w:pPr>
        <w:pStyle w:val="Listenabsatz"/>
        <w:numPr>
          <w:ilvl w:val="0"/>
          <w:numId w:val="23"/>
        </w:numPr>
      </w:pPr>
      <w:r>
        <w:t>… steht im Judentum für Fruchtbarkeit, Lebendigkeit, Reichtum und Fülle, denn jeder der vielen Samen kann wieder neues Leben hervorbringen.</w:t>
      </w:r>
    </w:p>
    <w:p w:rsidR="005C32A7" w:rsidRDefault="005C32A7" w:rsidP="005C32A7">
      <w:pPr>
        <w:pStyle w:val="Listenabsatz"/>
      </w:pPr>
    </w:p>
    <w:p w:rsidR="005C32A7" w:rsidRPr="00C34B8F" w:rsidRDefault="005C32A7" w:rsidP="005C32A7">
      <w:pPr>
        <w:pStyle w:val="Listenabsatz"/>
        <w:numPr>
          <w:ilvl w:val="0"/>
          <w:numId w:val="23"/>
        </w:numPr>
      </w:pPr>
      <w:r>
        <w:t xml:space="preserve">Daneben gilt der Granatapfel als Symbol der Rechtschaffenheit, denn seine angeblichen 613 Samenkörner entsprechen den </w:t>
      </w:r>
      <w:r w:rsidRPr="00C34B8F">
        <w:t xml:space="preserve">613 </w:t>
      </w:r>
      <w:proofErr w:type="spellStart"/>
      <w:r>
        <w:t>Mitzwot</w:t>
      </w:r>
      <w:proofErr w:type="spellEnd"/>
      <w:r>
        <w:t xml:space="preserve"> (den </w:t>
      </w:r>
      <w:proofErr w:type="spellStart"/>
      <w:r w:rsidRPr="00C34B8F">
        <w:t>Ge</w:t>
      </w:r>
      <w:proofErr w:type="spellEnd"/>
      <w:r w:rsidRPr="00311CA0">
        <w:t>- und Ver</w:t>
      </w:r>
      <w:r w:rsidRPr="00C34B8F">
        <w:t>boten</w:t>
      </w:r>
      <w:r>
        <w:t xml:space="preserve">) die die </w:t>
      </w:r>
      <w:proofErr w:type="spellStart"/>
      <w:r w:rsidRPr="00C34B8F">
        <w:t>Torah</w:t>
      </w:r>
      <w:proofErr w:type="spellEnd"/>
      <w:r>
        <w:t xml:space="preserve"> vorgibt.</w:t>
      </w:r>
    </w:p>
    <w:p w:rsidR="005C32A7" w:rsidRDefault="005C32A7" w:rsidP="005C32A7">
      <w:pPr>
        <w:pStyle w:val="Listenabsatz"/>
      </w:pPr>
    </w:p>
    <w:p w:rsidR="005C32A7" w:rsidRDefault="005C32A7" w:rsidP="005C32A7">
      <w:pPr>
        <w:pStyle w:val="Listenabsatz"/>
        <w:numPr>
          <w:ilvl w:val="0"/>
          <w:numId w:val="23"/>
        </w:numPr>
      </w:pPr>
      <w:r>
        <w:t xml:space="preserve">Weitere Zuschreibungen: </w:t>
      </w:r>
    </w:p>
    <w:p w:rsidR="005C32A7" w:rsidRDefault="005C32A7" w:rsidP="005C32A7">
      <w:pPr>
        <w:pStyle w:val="Listenabsatz"/>
      </w:pPr>
      <w:r w:rsidRPr="00F0596D">
        <w:t>Gleich dem Farbenspiel der Sonne strahlt der Granatapfel in allen seinen Rottönen. In ihm liegen laut Mythologie Stärke, Mut und Kraft</w:t>
      </w:r>
      <w:r>
        <w:t>.</w:t>
      </w:r>
    </w:p>
    <w:p w:rsidR="005C32A7" w:rsidRDefault="005C32A7" w:rsidP="005C32A7">
      <w:pPr>
        <w:pStyle w:val="Listenabsatz"/>
      </w:pPr>
      <w:r w:rsidRPr="00F0596D">
        <w:t xml:space="preserve">Mit seiner Pracht aus Farbe und Form steht der uralte </w:t>
      </w:r>
      <w:r>
        <w:t xml:space="preserve">Granatapfelbaum </w:t>
      </w:r>
      <w:r w:rsidRPr="00F0596D">
        <w:t>für die Vielfalt der Natur</w:t>
      </w:r>
      <w:r>
        <w:t>.</w:t>
      </w:r>
    </w:p>
    <w:p w:rsidR="005C32A7" w:rsidRDefault="005C32A7" w:rsidP="005C32A7">
      <w:pPr>
        <w:pStyle w:val="Listenabsatz"/>
      </w:pPr>
      <w:r w:rsidRPr="008C4AEE">
        <w:lastRenderedPageBreak/>
        <w:t>Die kugelige Form, die Vielzahl der Kerne und der Wohlgeruch galten aber auch als Sinnbild der Vollkommenheit, der unendlichen Zahl der Eigenschaften und der Güte Gottes.</w:t>
      </w:r>
    </w:p>
    <w:p w:rsidR="005C32A7" w:rsidRDefault="005C32A7" w:rsidP="005C32A7">
      <w:pPr>
        <w:pStyle w:val="Listenabsatz"/>
      </w:pPr>
      <w:r>
        <w:t>Der Granatapfel symbolisiert schöpferische Gestaltungskraft was ausgelegt werden kann als die Einheit des Judentums in der Vielfalt.</w:t>
      </w:r>
    </w:p>
    <w:p w:rsidR="005C32A7" w:rsidRDefault="005C32A7" w:rsidP="005C32A7">
      <w:pPr>
        <w:pStyle w:val="Listenabsatz"/>
      </w:pPr>
    </w:p>
    <w:p w:rsidR="005C32A7" w:rsidRDefault="005C32A7" w:rsidP="005C32A7">
      <w:pPr>
        <w:pStyle w:val="Listenabsatz"/>
        <w:numPr>
          <w:ilvl w:val="0"/>
          <w:numId w:val="23"/>
        </w:numPr>
      </w:pPr>
      <w:r>
        <w:t>Zunächst die Blüte und später dann der Kelch des Apfels haben 6 Zacken und zeichnen damit die Form des Davidsterns nach.</w:t>
      </w:r>
    </w:p>
    <w:p w:rsidR="005C32A7" w:rsidRDefault="005C32A7" w:rsidP="005C32A7">
      <w:pPr>
        <w:pStyle w:val="Listenabsatz"/>
      </w:pPr>
    </w:p>
    <w:p w:rsidR="005C32A7" w:rsidRPr="007C7644" w:rsidRDefault="005C32A7" w:rsidP="005C32A7">
      <w:r w:rsidRPr="007C7644">
        <w:t>Der Granatapfel steht für uns für die lebendigen Aspekte des Judentums und für seine Lebensfreude. Wir hoffen, dass sich seine Samen weit verbreiten und auf fruchtbaren Boden der gegenseitigen Wertschätzung und des friedvollen Miteinanders fallen.</w:t>
      </w:r>
    </w:p>
    <w:p w:rsidR="005C32A7" w:rsidRDefault="005C32A7" w:rsidP="005C32A7">
      <w:pPr>
        <w:pStyle w:val="Listenabsatz"/>
      </w:pPr>
    </w:p>
    <w:p w:rsidR="005C32A7" w:rsidRPr="001245E2" w:rsidRDefault="005C32A7" w:rsidP="005C32A7">
      <w:pPr>
        <w:pStyle w:val="Listenabsatz"/>
        <w:jc w:val="center"/>
        <w:rPr>
          <w:color w:val="4A442A" w:themeColor="background2" w:themeShade="40"/>
          <w:sz w:val="28"/>
          <w:szCs w:val="28"/>
        </w:rPr>
      </w:pPr>
      <w:r w:rsidRPr="001245E2">
        <w:rPr>
          <w:color w:val="4A442A" w:themeColor="background2" w:themeShade="40"/>
          <w:sz w:val="28"/>
          <w:szCs w:val="28"/>
        </w:rPr>
        <w:t>Die Blätter des Olivenbaumes</w:t>
      </w:r>
    </w:p>
    <w:p w:rsidR="005C32A7" w:rsidRDefault="005C32A7" w:rsidP="005C32A7">
      <w:pPr>
        <w:pStyle w:val="Listenabsatz"/>
      </w:pPr>
    </w:p>
    <w:p w:rsidR="005C32A7" w:rsidRDefault="005C32A7" w:rsidP="005C32A7">
      <w:pPr>
        <w:pStyle w:val="Listenabsatz"/>
        <w:numPr>
          <w:ilvl w:val="0"/>
          <w:numId w:val="23"/>
        </w:numPr>
      </w:pPr>
      <w:r>
        <w:t>… sind einerseits Andeutungen auf den Baum des Lebens, auf den Baum der Erkenntnis, der v.a. in der Kabbala eine wichtige Rolle spielt.</w:t>
      </w:r>
    </w:p>
    <w:p w:rsidR="005C32A7" w:rsidRDefault="005C32A7" w:rsidP="005C32A7">
      <w:pPr>
        <w:pStyle w:val="Listenabsatz"/>
      </w:pPr>
    </w:p>
    <w:p w:rsidR="005C32A7" w:rsidRDefault="005C32A7" w:rsidP="005C32A7">
      <w:pPr>
        <w:pStyle w:val="Listenabsatz"/>
        <w:numPr>
          <w:ilvl w:val="0"/>
          <w:numId w:val="23"/>
        </w:numPr>
      </w:pPr>
      <w:r>
        <w:t xml:space="preserve">… und sollen andererseits auch hier wieder die vielen verschiedenen Erscheinungsformen des Judentums darstellen. </w:t>
      </w:r>
    </w:p>
    <w:p w:rsidR="005864C4" w:rsidRPr="00A176D6" w:rsidRDefault="005864C4" w:rsidP="00A176D6">
      <w:pPr>
        <w:pStyle w:val="Listenabsatz"/>
        <w:numPr>
          <w:ilvl w:val="0"/>
          <w:numId w:val="13"/>
        </w:numPr>
        <w:jc w:val="center"/>
        <w:rPr>
          <w:b/>
          <w:color w:val="C00000"/>
        </w:rPr>
      </w:pPr>
      <w:r w:rsidRPr="00A176D6">
        <w:rPr>
          <w:b/>
          <w:color w:val="C00000"/>
        </w:rPr>
        <w:t>Zielgruppen</w:t>
      </w:r>
    </w:p>
    <w:p w:rsidR="00A934FA" w:rsidRPr="00FF637B" w:rsidRDefault="00A934FA" w:rsidP="00A934FA">
      <w:pPr>
        <w:pStyle w:val="Listenabsatz"/>
        <w:rPr>
          <w:b/>
        </w:rPr>
      </w:pPr>
    </w:p>
    <w:p w:rsidR="005864C4" w:rsidRDefault="005864C4" w:rsidP="008C3A27">
      <w:pPr>
        <w:pStyle w:val="Listenabsatz"/>
        <w:numPr>
          <w:ilvl w:val="0"/>
          <w:numId w:val="6"/>
        </w:numPr>
        <w:jc w:val="both"/>
      </w:pPr>
      <w:proofErr w:type="spellStart"/>
      <w:r>
        <w:t>Sch</w:t>
      </w:r>
      <w:r w:rsidR="006F43D2">
        <w:t>ülerInnen</w:t>
      </w:r>
      <w:proofErr w:type="spellEnd"/>
      <w:r>
        <w:t xml:space="preserve"> </w:t>
      </w:r>
      <w:r w:rsidR="00301BE5">
        <w:t>aller</w:t>
      </w:r>
      <w:r>
        <w:t xml:space="preserve"> Schulstufe</w:t>
      </w:r>
      <w:r w:rsidR="00301BE5">
        <w:t>n</w:t>
      </w:r>
      <w:r>
        <w:t xml:space="preserve"> und Schulform</w:t>
      </w:r>
      <w:r w:rsidR="00301BE5">
        <w:t>en</w:t>
      </w:r>
      <w:r w:rsidR="00577019">
        <w:t xml:space="preserve"> (wir arbeiten auch gerne mit altersheterogenen Klassen)</w:t>
      </w:r>
    </w:p>
    <w:p w:rsidR="005864C4" w:rsidRDefault="003E7354" w:rsidP="008C3A27">
      <w:pPr>
        <w:pStyle w:val="Listenabsatz"/>
        <w:numPr>
          <w:ilvl w:val="0"/>
          <w:numId w:val="6"/>
        </w:numPr>
        <w:jc w:val="both"/>
      </w:pPr>
      <w:proofErr w:type="spellStart"/>
      <w:r>
        <w:t>StudentI</w:t>
      </w:r>
      <w:r w:rsidR="005864C4">
        <w:t>nnen</w:t>
      </w:r>
      <w:proofErr w:type="spellEnd"/>
      <w:r w:rsidR="005864C4">
        <w:t xml:space="preserve"> v.a. </w:t>
      </w:r>
      <w:r w:rsidR="005864C4" w:rsidRPr="00AF290E">
        <w:t>von Lehr</w:t>
      </w:r>
      <w:r w:rsidR="00BB183F" w:rsidRPr="00AF290E">
        <w:t>amts</w:t>
      </w:r>
      <w:r w:rsidR="005864C4" w:rsidRPr="00AF290E">
        <w:t>berufen</w:t>
      </w:r>
    </w:p>
    <w:p w:rsidR="005864C4" w:rsidRDefault="005864C4" w:rsidP="008C3A27">
      <w:pPr>
        <w:pStyle w:val="Listenabsatz"/>
        <w:numPr>
          <w:ilvl w:val="0"/>
          <w:numId w:val="6"/>
        </w:numPr>
        <w:jc w:val="both"/>
      </w:pPr>
      <w:proofErr w:type="spellStart"/>
      <w:r>
        <w:t>LehrerInnen</w:t>
      </w:r>
      <w:proofErr w:type="spellEnd"/>
      <w:r>
        <w:t xml:space="preserve"> Fort- und Weiterbildungsinstitutionen</w:t>
      </w:r>
    </w:p>
    <w:p w:rsidR="001B2AB6" w:rsidRDefault="00440AE4" w:rsidP="008C3A27">
      <w:pPr>
        <w:pStyle w:val="Listenabsatz"/>
        <w:numPr>
          <w:ilvl w:val="0"/>
          <w:numId w:val="6"/>
        </w:numPr>
        <w:jc w:val="both"/>
      </w:pPr>
      <w:r>
        <w:t>Bildungseinrichtungen</w:t>
      </w:r>
    </w:p>
    <w:p w:rsidR="00B34677" w:rsidRDefault="00B34677" w:rsidP="008C3A27">
      <w:pPr>
        <w:pStyle w:val="Listenabsatz"/>
        <w:numPr>
          <w:ilvl w:val="0"/>
          <w:numId w:val="6"/>
        </w:numPr>
        <w:jc w:val="both"/>
      </w:pPr>
      <w:r>
        <w:t>Pfarren</w:t>
      </w:r>
    </w:p>
    <w:p w:rsidR="005864C4" w:rsidRDefault="00F42D19" w:rsidP="008C3A27">
      <w:pPr>
        <w:pStyle w:val="Listenabsatz"/>
        <w:numPr>
          <w:ilvl w:val="0"/>
          <w:numId w:val="6"/>
        </w:numPr>
        <w:jc w:val="both"/>
      </w:pPr>
      <w:r>
        <w:t>i</w:t>
      </w:r>
      <w:r w:rsidR="005864C4">
        <w:t>nteressierte Erwachsenengruppen</w:t>
      </w:r>
    </w:p>
    <w:p w:rsidR="00A176D6" w:rsidRDefault="00A176D6" w:rsidP="00A176D6">
      <w:pPr>
        <w:pStyle w:val="Listenabsatz"/>
        <w:numPr>
          <w:ilvl w:val="0"/>
          <w:numId w:val="13"/>
        </w:numPr>
        <w:jc w:val="center"/>
        <w:rPr>
          <w:b/>
          <w:color w:val="C00000"/>
        </w:rPr>
      </w:pPr>
      <w:r w:rsidRPr="00A176D6">
        <w:rPr>
          <w:b/>
          <w:color w:val="C00000"/>
        </w:rPr>
        <w:t>Rahmenbedingungen</w:t>
      </w:r>
    </w:p>
    <w:p w:rsidR="001341FF" w:rsidRPr="00A176D6" w:rsidRDefault="001341FF" w:rsidP="001341FF">
      <w:pPr>
        <w:pStyle w:val="Listenabsatz"/>
        <w:rPr>
          <w:b/>
          <w:color w:val="C00000"/>
        </w:rPr>
      </w:pPr>
    </w:p>
    <w:p w:rsidR="005864C4" w:rsidRPr="00AC7129" w:rsidRDefault="00A176D6" w:rsidP="008C3A27">
      <w:pPr>
        <w:pStyle w:val="Listenabsatz"/>
        <w:numPr>
          <w:ilvl w:val="0"/>
          <w:numId w:val="6"/>
        </w:numPr>
        <w:jc w:val="both"/>
      </w:pPr>
      <w:r>
        <w:t xml:space="preserve">Das Projekt wird in der </w:t>
      </w:r>
      <w:r w:rsidR="005864C4" w:rsidRPr="00AC7129">
        <w:t>Steiermark,</w:t>
      </w:r>
      <w:r w:rsidR="004908A4">
        <w:t xml:space="preserve"> </w:t>
      </w:r>
      <w:r w:rsidR="00C518D4">
        <w:t xml:space="preserve">in </w:t>
      </w:r>
      <w:r w:rsidR="005864C4" w:rsidRPr="00AC7129">
        <w:t>Kärn</w:t>
      </w:r>
      <w:r w:rsidR="007B4CAD">
        <w:t>ten</w:t>
      </w:r>
      <w:r w:rsidR="00C518D4">
        <w:t xml:space="preserve"> und im</w:t>
      </w:r>
      <w:r w:rsidR="004908A4">
        <w:t xml:space="preserve"> </w:t>
      </w:r>
      <w:r w:rsidR="00CC7C47">
        <w:t>Burgenland</w:t>
      </w:r>
      <w:r w:rsidR="00A16D52">
        <w:t xml:space="preserve"> </w:t>
      </w:r>
      <w:r>
        <w:t>angeboten.</w:t>
      </w:r>
    </w:p>
    <w:p w:rsidR="005864C4" w:rsidRPr="003E7354" w:rsidRDefault="00CC7C47" w:rsidP="008C3A27">
      <w:pPr>
        <w:pStyle w:val="Listenabsatz"/>
        <w:numPr>
          <w:ilvl w:val="0"/>
          <w:numId w:val="6"/>
        </w:numPr>
        <w:jc w:val="both"/>
      </w:pPr>
      <w:r>
        <w:t>i</w:t>
      </w:r>
      <w:r w:rsidR="005864C4" w:rsidRPr="003E7354">
        <w:t>n unterschiedlichen Zeitformaten</w:t>
      </w:r>
      <w:r w:rsidR="00A31786">
        <w:t xml:space="preserve"> (</w:t>
      </w:r>
      <w:r w:rsidR="00A176D6">
        <w:t xml:space="preserve">je nach Anfrage zwischen 1 und </w:t>
      </w:r>
      <w:r w:rsidR="00A16D52">
        <w:t>6 Unterrichtseinheiten</w:t>
      </w:r>
      <w:r w:rsidR="00A31786">
        <w:t>)</w:t>
      </w:r>
      <w:r w:rsidR="00A176D6">
        <w:t>.</w:t>
      </w:r>
    </w:p>
    <w:p w:rsidR="005864C4" w:rsidRDefault="005864C4" w:rsidP="008C3A27">
      <w:pPr>
        <w:pStyle w:val="Listenabsatz"/>
        <w:numPr>
          <w:ilvl w:val="0"/>
          <w:numId w:val="6"/>
        </w:numPr>
        <w:jc w:val="both"/>
      </w:pPr>
      <w:r w:rsidRPr="003E7354">
        <w:t>Schwerpunktsetzungen nach Absprache</w:t>
      </w:r>
      <w:r w:rsidR="00A176D6">
        <w:t xml:space="preserve"> möglich.</w:t>
      </w:r>
    </w:p>
    <w:p w:rsidR="00A176D6" w:rsidRDefault="00A176D6" w:rsidP="00A176D6">
      <w:pPr>
        <w:pStyle w:val="Listenabsatz"/>
        <w:numPr>
          <w:ilvl w:val="0"/>
          <w:numId w:val="6"/>
        </w:numPr>
        <w:jc w:val="both"/>
      </w:pPr>
      <w:r>
        <w:t>Die Workshops werden altersgerecht konzipiert und sind geeignet für alle Schulstufen und Schultypen.</w:t>
      </w:r>
    </w:p>
    <w:p w:rsidR="00A176D6" w:rsidRDefault="00A176D6" w:rsidP="00A176D6">
      <w:pPr>
        <w:pStyle w:val="Listenabsatz"/>
        <w:numPr>
          <w:ilvl w:val="0"/>
          <w:numId w:val="6"/>
        </w:numPr>
        <w:jc w:val="both"/>
      </w:pPr>
      <w:r>
        <w:t>Wir arbeiten auch gerne mit altersheterogenen Gruppen.</w:t>
      </w:r>
    </w:p>
    <w:p w:rsidR="00A176D6" w:rsidRDefault="00A176D6" w:rsidP="00A176D6">
      <w:pPr>
        <w:pStyle w:val="Listenabsatz"/>
        <w:numPr>
          <w:ilvl w:val="0"/>
          <w:numId w:val="6"/>
        </w:numPr>
        <w:jc w:val="both"/>
      </w:pPr>
      <w:r>
        <w:t>Die Vor- bzw. Nachbereitung des Workshops liegt im Ermessen der Lehrerin/des Lehrers</w:t>
      </w:r>
      <w:r w:rsidR="00C57E54">
        <w:t xml:space="preserve">. Der Workshop </w:t>
      </w:r>
      <w:r>
        <w:t>steht aber als solches für sich. Er kann als Impuls für einen Schwerpunkt zum Judentum genutzt werden, als Abschluss oder begleitend.</w:t>
      </w:r>
    </w:p>
    <w:p w:rsidR="00A176D6" w:rsidRPr="003E7354" w:rsidRDefault="00A176D6" w:rsidP="008C3A27">
      <w:pPr>
        <w:pStyle w:val="Listenabsatz"/>
        <w:numPr>
          <w:ilvl w:val="0"/>
          <w:numId w:val="6"/>
        </w:numPr>
        <w:jc w:val="both"/>
      </w:pPr>
      <w:r>
        <w:t xml:space="preserve">Von Seiten der Schule wird ein Raum mit Sesselkreis und Tischen (ca. 12) für den </w:t>
      </w:r>
      <w:proofErr w:type="spellStart"/>
      <w:r>
        <w:t>Stationenbetrieb</w:t>
      </w:r>
      <w:proofErr w:type="spellEnd"/>
      <w:r>
        <w:t xml:space="preserve"> benötigt</w:t>
      </w:r>
      <w:r w:rsidR="0033364C">
        <w:t>, in dem im Idealfall 1 Stunde vor Beginn des Workshops die Stationen vorbereitet werden können</w:t>
      </w:r>
      <w:r>
        <w:t xml:space="preserve">. </w:t>
      </w:r>
    </w:p>
    <w:p w:rsidR="005864C4" w:rsidRDefault="001341FF" w:rsidP="008C3A27">
      <w:pPr>
        <w:pStyle w:val="Listenabsatz"/>
        <w:numPr>
          <w:ilvl w:val="0"/>
          <w:numId w:val="6"/>
        </w:numPr>
        <w:jc w:val="both"/>
      </w:pPr>
      <w:r>
        <w:lastRenderedPageBreak/>
        <w:t>Das Projekt ist dankenswerterweise von der öffentlichen Hand und privaten Organisationen unterstützt</w:t>
      </w:r>
      <w:r w:rsidR="00C518D4">
        <w:t>. Damit wir trotzdem unsere Kosten decken können, bitten wir um einen Unkostenbeitrag von €5.- (Verhandlungsbasis; abhängig vom Schultyp und Bundesland).</w:t>
      </w:r>
    </w:p>
    <w:p w:rsidR="001341FF" w:rsidRPr="001341FF" w:rsidRDefault="001341FF" w:rsidP="001341FF">
      <w:pPr>
        <w:spacing w:after="150" w:line="240" w:lineRule="auto"/>
        <w:rPr>
          <w:rFonts w:ascii="Arial" w:eastAsia="Times New Roman" w:hAnsi="Arial" w:cs="Arial"/>
          <w:color w:val="3D3E40"/>
          <w:sz w:val="24"/>
          <w:szCs w:val="24"/>
          <w:lang w:val="de-DE" w:eastAsia="de-AT"/>
        </w:rPr>
      </w:pPr>
      <w:r w:rsidRPr="001341FF">
        <w:rPr>
          <w:rFonts w:ascii="Arial" w:eastAsia="Times New Roman" w:hAnsi="Arial" w:cs="Arial"/>
          <w:noProof/>
          <w:color w:val="3D3E40"/>
          <w:sz w:val="24"/>
          <w:szCs w:val="24"/>
          <w:lang w:eastAsia="de-AT"/>
        </w:rPr>
        <w:drawing>
          <wp:inline distT="0" distB="0" distL="0" distR="0">
            <wp:extent cx="1905000" cy="571500"/>
            <wp:effectExtent l="0" t="0" r="0" b="0"/>
            <wp:docPr id="6" name="Grafik 6" descr="Zukunftsfonds der Republik Öster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kunftsfonds der Republik Österrei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sidRPr="001341FF">
        <w:rPr>
          <w:rFonts w:ascii="Arial" w:eastAsia="Times New Roman" w:hAnsi="Arial" w:cs="Arial"/>
          <w:noProof/>
          <w:color w:val="3D3E40"/>
          <w:sz w:val="24"/>
          <w:szCs w:val="24"/>
          <w:lang w:eastAsia="de-AT"/>
        </w:rPr>
        <w:drawing>
          <wp:inline distT="0" distB="0" distL="0" distR="0">
            <wp:extent cx="1905000" cy="571500"/>
            <wp:effectExtent l="0" t="0" r="0" b="0"/>
            <wp:docPr id="5" name="Grafik 5" descr="Zukunftsfonds der Republik Öster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kunftsfonds der Republik Österrei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sidRPr="001341FF">
        <w:rPr>
          <w:rFonts w:ascii="Arial" w:eastAsia="Times New Roman" w:hAnsi="Arial" w:cs="Arial"/>
          <w:noProof/>
          <w:color w:val="3D3E40"/>
          <w:sz w:val="24"/>
          <w:szCs w:val="24"/>
          <w:lang w:eastAsia="de-AT"/>
        </w:rPr>
        <w:drawing>
          <wp:inline distT="0" distB="0" distL="0" distR="0">
            <wp:extent cx="1905000" cy="609600"/>
            <wp:effectExtent l="0" t="0" r="0" b="0"/>
            <wp:docPr id="4" name="Grafik 4" descr="Zukunftsfonds der Republik Öster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kunftsfonds der Republik Österrei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r w:rsidRPr="001341FF">
        <w:rPr>
          <w:rFonts w:ascii="Arial" w:eastAsia="Times New Roman" w:hAnsi="Arial" w:cs="Arial"/>
          <w:noProof/>
          <w:color w:val="3D3E40"/>
          <w:sz w:val="24"/>
          <w:szCs w:val="24"/>
          <w:lang w:eastAsia="de-AT"/>
        </w:rPr>
        <w:drawing>
          <wp:inline distT="0" distB="0" distL="0" distR="0">
            <wp:extent cx="1149350" cy="711200"/>
            <wp:effectExtent l="0" t="0" r="0" b="0"/>
            <wp:docPr id="3" name="Grafik 3" descr="http://www.judentum-erleben.at/img/land_stmk_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udentum-erleben.at/img/land_stmk_a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9350" cy="711200"/>
                    </a:xfrm>
                    <a:prstGeom prst="rect">
                      <a:avLst/>
                    </a:prstGeom>
                    <a:noFill/>
                    <a:ln>
                      <a:noFill/>
                    </a:ln>
                  </pic:spPr>
                </pic:pic>
              </a:graphicData>
            </a:graphic>
          </wp:inline>
        </w:drawing>
      </w:r>
      <w:r>
        <w:rPr>
          <w:rFonts w:ascii="Arial" w:eastAsia="Times New Roman" w:hAnsi="Arial" w:cs="Arial"/>
          <w:noProof/>
          <w:color w:val="3D3E40"/>
          <w:sz w:val="24"/>
          <w:szCs w:val="24"/>
          <w:lang w:eastAsia="de-AT"/>
        </w:rPr>
        <w:t xml:space="preserve">     </w:t>
      </w:r>
      <w:r w:rsidRPr="001341FF">
        <w:rPr>
          <w:rFonts w:ascii="Arial" w:eastAsia="Times New Roman" w:hAnsi="Arial" w:cs="Arial"/>
          <w:noProof/>
          <w:color w:val="3D3E40"/>
          <w:sz w:val="24"/>
          <w:szCs w:val="24"/>
          <w:lang w:eastAsia="de-AT"/>
        </w:rPr>
        <w:drawing>
          <wp:inline distT="0" distB="0" distL="0" distR="0">
            <wp:extent cx="1524000" cy="622300"/>
            <wp:effectExtent l="0" t="0" r="0" b="6350"/>
            <wp:docPr id="2" name="Grafik 2" descr="http://www.judentum-erleben.at/img/stadt_graz_kul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udentum-erleben.at/img/stadt_graz_kult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622300"/>
                    </a:xfrm>
                    <a:prstGeom prst="rect">
                      <a:avLst/>
                    </a:prstGeom>
                    <a:noFill/>
                    <a:ln>
                      <a:noFill/>
                    </a:ln>
                  </pic:spPr>
                </pic:pic>
              </a:graphicData>
            </a:graphic>
          </wp:inline>
        </w:drawing>
      </w:r>
      <w:r>
        <w:rPr>
          <w:rFonts w:ascii="Arial" w:eastAsia="Times New Roman" w:hAnsi="Arial" w:cs="Arial"/>
          <w:noProof/>
          <w:color w:val="3D3E40"/>
          <w:sz w:val="24"/>
          <w:szCs w:val="24"/>
          <w:lang w:eastAsia="de-AT"/>
        </w:rPr>
        <w:t xml:space="preserve">      </w:t>
      </w:r>
      <w:r w:rsidRPr="001341FF">
        <w:rPr>
          <w:rFonts w:ascii="Arial" w:eastAsia="Times New Roman" w:hAnsi="Arial" w:cs="Arial"/>
          <w:noProof/>
          <w:color w:val="3D3E40"/>
          <w:sz w:val="24"/>
          <w:szCs w:val="24"/>
          <w:lang w:eastAsia="de-AT"/>
        </w:rPr>
        <w:drawing>
          <wp:inline distT="0" distB="0" distL="0" distR="0" wp14:anchorId="63819629" wp14:editId="7D6A9708">
            <wp:extent cx="1143000" cy="622300"/>
            <wp:effectExtent l="0" t="0" r="0" b="6350"/>
            <wp:docPr id="1" name="Grafik 1" descr="Moser Lehrmittel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ser Lehrmittel Gmb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622300"/>
                    </a:xfrm>
                    <a:prstGeom prst="rect">
                      <a:avLst/>
                    </a:prstGeom>
                    <a:noFill/>
                    <a:ln>
                      <a:noFill/>
                    </a:ln>
                  </pic:spPr>
                </pic:pic>
              </a:graphicData>
            </a:graphic>
          </wp:inline>
        </w:drawing>
      </w:r>
      <w:r w:rsidR="00406CDC">
        <w:rPr>
          <w:rFonts w:ascii="Arial" w:eastAsia="Times New Roman" w:hAnsi="Arial" w:cs="Arial"/>
          <w:noProof/>
          <w:color w:val="3D3E40"/>
          <w:sz w:val="24"/>
          <w:szCs w:val="24"/>
          <w:lang w:eastAsia="de-AT"/>
        </w:rPr>
        <w:t xml:space="preserve">     </w:t>
      </w:r>
      <w:r w:rsidR="00406CDC" w:rsidRPr="00406CDC">
        <w:rPr>
          <w:noProof/>
          <w:lang w:eastAsia="de-AT"/>
        </w:rPr>
        <w:drawing>
          <wp:inline distT="0" distB="0" distL="0" distR="0" wp14:anchorId="533BF869" wp14:editId="3EB5B999">
            <wp:extent cx="1714500" cy="476250"/>
            <wp:effectExtent l="0" t="0" r="0" b="0"/>
            <wp:docPr id="13" name="Grafik 13" descr="http://www.judentum-erleben.at/img/logo_oegp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dentum-erleben.at/img/logo_oegpb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p>
    <w:p w:rsidR="00300114" w:rsidRPr="00101590" w:rsidRDefault="00300114" w:rsidP="00300114">
      <w:pPr>
        <w:pStyle w:val="Listenabsatz"/>
        <w:numPr>
          <w:ilvl w:val="0"/>
          <w:numId w:val="13"/>
        </w:numPr>
        <w:jc w:val="center"/>
        <w:rPr>
          <w:b/>
          <w:color w:val="C00000"/>
        </w:rPr>
      </w:pPr>
      <w:r w:rsidRPr="00101590">
        <w:rPr>
          <w:b/>
          <w:color w:val="C00000"/>
        </w:rPr>
        <w:t>Zu uns</w:t>
      </w:r>
    </w:p>
    <w:p w:rsidR="00300114" w:rsidRPr="000C664F" w:rsidRDefault="00300114" w:rsidP="000C664F">
      <w:pPr>
        <w:pStyle w:val="Listenabsatz"/>
        <w:numPr>
          <w:ilvl w:val="0"/>
          <w:numId w:val="6"/>
        </w:numPr>
        <w:spacing w:after="120" w:line="240" w:lineRule="auto"/>
        <w:jc w:val="both"/>
        <w:rPr>
          <w:b/>
        </w:rPr>
      </w:pPr>
      <w:r w:rsidRPr="000C664F">
        <w:rPr>
          <w:b/>
        </w:rPr>
        <w:t xml:space="preserve">Kathrin Ruth Lauppert-Scholz: </w:t>
      </w:r>
    </w:p>
    <w:p w:rsidR="00552B07" w:rsidRDefault="00300114" w:rsidP="00300114">
      <w:pPr>
        <w:spacing w:after="120" w:line="240" w:lineRule="auto"/>
        <w:jc w:val="both"/>
      </w:pPr>
      <w:proofErr w:type="gramStart"/>
      <w:r>
        <w:t xml:space="preserve">Beruflich: </w:t>
      </w:r>
      <w:r w:rsidRPr="00BD3270">
        <w:t>Jahrgang 1972</w:t>
      </w:r>
      <w:r w:rsidR="0033364C">
        <w:t>;</w:t>
      </w:r>
      <w:r>
        <w:t xml:space="preserve"> </w:t>
      </w:r>
      <w:r w:rsidRPr="00BD3270">
        <w:t>Studium der Soziologie</w:t>
      </w:r>
      <w:r w:rsidR="0033364C">
        <w:t>;</w:t>
      </w:r>
      <w:r>
        <w:t xml:space="preserve"> </w:t>
      </w:r>
      <w:r w:rsidR="00A176D6">
        <w:t xml:space="preserve">10-jährige </w:t>
      </w:r>
      <w:r w:rsidRPr="00BD3270">
        <w:t>Lehr</w:t>
      </w:r>
      <w:r>
        <w:t>-</w:t>
      </w:r>
      <w:r w:rsidRPr="00BD3270">
        <w:t xml:space="preserve"> und Forschung</w:t>
      </w:r>
      <w:r>
        <w:t>stätigkeit</w:t>
      </w:r>
      <w:r w:rsidRPr="00BD3270">
        <w:t xml:space="preserve"> am Institut der Soziologie an der Karl-Franzens-Universität Graz</w:t>
      </w:r>
      <w:r>
        <w:t xml:space="preserve"> mit dem Schwerpunkt Religionssoziologie</w:t>
      </w:r>
      <w:r w:rsidR="0033364C">
        <w:t>;</w:t>
      </w:r>
      <w:r>
        <w:t xml:space="preserve"> </w:t>
      </w:r>
      <w:r w:rsidRPr="00BD3270">
        <w:t>Betreuung der Führungen durch die Grazer Synagoge für a</w:t>
      </w:r>
      <w:r>
        <w:t>lle Schulstufen und Schulformen</w:t>
      </w:r>
      <w:r w:rsidR="0033364C">
        <w:t>;</w:t>
      </w:r>
      <w:r w:rsidRPr="00BD3270">
        <w:t xml:space="preserve"> Ausarbeitung </w:t>
      </w:r>
      <w:r w:rsidR="00AD62A4">
        <w:t xml:space="preserve">verschiedener altersgerechter </w:t>
      </w:r>
      <w:r w:rsidRPr="00BD3270">
        <w:t xml:space="preserve"> Bildungsprogra</w:t>
      </w:r>
      <w:r w:rsidR="00AD62A4">
        <w:t>mme</w:t>
      </w:r>
      <w:r w:rsidR="00F23BCA">
        <w:t xml:space="preserve"> für Schulen</w:t>
      </w:r>
      <w:r w:rsidR="00AD62A4">
        <w:t xml:space="preserve"> </w:t>
      </w:r>
      <w:r w:rsidR="0033364C">
        <w:t xml:space="preserve">und Erwachsenenbildungseinrichtungen </w:t>
      </w:r>
      <w:r w:rsidR="00AD62A4">
        <w:t>im Bereich des Judentums</w:t>
      </w:r>
      <w:r>
        <w:t>,</w:t>
      </w:r>
      <w:r w:rsidR="00B34677">
        <w:t xml:space="preserve"> </w:t>
      </w:r>
      <w:r w:rsidR="0033364C">
        <w:t xml:space="preserve">Konzeption und Betreuung der </w:t>
      </w:r>
      <w:r w:rsidR="00552B07">
        <w:t xml:space="preserve">Workshops und </w:t>
      </w:r>
      <w:r w:rsidR="0033364C">
        <w:t xml:space="preserve">Gedenkspaziergänge „Stolpersteine erzählen </w:t>
      </w:r>
      <w:proofErr w:type="spellStart"/>
      <w:r w:rsidR="0033364C">
        <w:t>GeschichteN</w:t>
      </w:r>
      <w:proofErr w:type="spellEnd"/>
      <w:r w:rsidR="0033364C">
        <w:t>“</w:t>
      </w:r>
      <w:r w:rsidR="00A70111">
        <w:t xml:space="preserve"> zu den Grazer Stolpersteinen</w:t>
      </w:r>
      <w:r w:rsidR="00037987">
        <w:t xml:space="preserve"> für den V</w:t>
      </w:r>
      <w:r w:rsidR="00B34677">
        <w:t xml:space="preserve">erein für Gedenkkultur in Graz (Stolpersteine; siehe dazu: </w:t>
      </w:r>
      <w:hyperlink r:id="rId16" w:history="1">
        <w:r w:rsidR="00037987" w:rsidRPr="0083693B">
          <w:rPr>
            <w:rStyle w:val="Hyperlink"/>
          </w:rPr>
          <w:t>http://www.stolpersteine-graz.at/</w:t>
        </w:r>
      </w:hyperlink>
      <w:r w:rsidR="00B34677">
        <w:t>)</w:t>
      </w:r>
      <w:r w:rsidR="00C41A20">
        <w:t>;</w:t>
      </w:r>
      <w:r w:rsidR="00037987">
        <w:t xml:space="preserve"> Fortbildung und Angebot zum </w:t>
      </w:r>
      <w:proofErr w:type="spellStart"/>
      <w:r w:rsidR="00037987">
        <w:t>Workshopformat</w:t>
      </w:r>
      <w:proofErr w:type="spellEnd"/>
      <w:r w:rsidR="00037987">
        <w:t xml:space="preserve"> </w:t>
      </w:r>
      <w:proofErr w:type="spellStart"/>
      <w:r w:rsidR="00037987" w:rsidRPr="001341FF">
        <w:t>ZusammenHalt</w:t>
      </w:r>
      <w:proofErr w:type="spellEnd"/>
      <w:r w:rsidR="00037987" w:rsidRPr="001341FF">
        <w:t>- genial statt radikal (</w:t>
      </w:r>
      <w:r w:rsidR="00037987" w:rsidRPr="001341FF">
        <w:rPr>
          <w:bCs/>
        </w:rPr>
        <w:t>Präventionsangebote gegen Extremismus</w:t>
      </w:r>
      <w:r w:rsidR="00037987">
        <w:rPr>
          <w:bCs/>
        </w:rPr>
        <w:t>);</w:t>
      </w:r>
      <w:r w:rsidR="00C41A20">
        <w:t xml:space="preserve"> Konzeption und Pr</w:t>
      </w:r>
      <w:r w:rsidR="00037987">
        <w:t xml:space="preserve">ojektleitung „Judentum </w:t>
      </w:r>
      <w:proofErr w:type="spellStart"/>
      <w:r w:rsidR="00037987">
        <w:t>erLeben</w:t>
      </w:r>
      <w:proofErr w:type="spellEnd"/>
      <w:r w:rsidR="00037987">
        <w:t>“</w:t>
      </w:r>
      <w:proofErr w:type="gramEnd"/>
    </w:p>
    <w:p w:rsidR="00300114" w:rsidRPr="00BD3270" w:rsidRDefault="00552B07" w:rsidP="00300114">
      <w:pPr>
        <w:spacing w:after="120" w:line="240" w:lineRule="auto"/>
        <w:jc w:val="both"/>
      </w:pPr>
      <w:r>
        <w:t>I</w:t>
      </w:r>
      <w:r w:rsidR="0033364C">
        <w:t xml:space="preserve">m </w:t>
      </w:r>
      <w:proofErr w:type="spellStart"/>
      <w:r w:rsidR="0033364C" w:rsidRPr="008C44CA">
        <w:rPr>
          <w:b/>
        </w:rPr>
        <w:t>ReferentInnenpool</w:t>
      </w:r>
      <w:proofErr w:type="spellEnd"/>
      <w:r w:rsidR="0033364C">
        <w:t xml:space="preserve"> der KPH</w:t>
      </w:r>
      <w:r>
        <w:t xml:space="preserve"> </w:t>
      </w:r>
      <w:r w:rsidR="006E46E7">
        <w:t>(</w:t>
      </w:r>
      <w:r w:rsidR="006E46E7" w:rsidRPr="00F12A3D">
        <w:t>Katholisch Pädagogische Hochschule</w:t>
      </w:r>
      <w:r w:rsidR="006E46E7">
        <w:t xml:space="preserve">) </w:t>
      </w:r>
      <w:r>
        <w:t xml:space="preserve">Steiermark, </w:t>
      </w:r>
      <w:r w:rsidR="007F068C">
        <w:t>PH</w:t>
      </w:r>
      <w:r w:rsidR="006E46E7">
        <w:t xml:space="preserve"> (P</w:t>
      </w:r>
      <w:r w:rsidR="006E46E7" w:rsidRPr="00F12A3D">
        <w:t>ädagogische Hochschule</w:t>
      </w:r>
      <w:r w:rsidR="006E46E7">
        <w:t>)</w:t>
      </w:r>
      <w:r w:rsidR="007F068C">
        <w:t xml:space="preserve"> Steiermark, </w:t>
      </w:r>
      <w:r>
        <w:t xml:space="preserve">PH </w:t>
      </w:r>
      <w:r w:rsidR="006E46E7">
        <w:t>(P</w:t>
      </w:r>
      <w:r w:rsidR="006E46E7" w:rsidRPr="00F12A3D">
        <w:t>ädagogische Hochschule</w:t>
      </w:r>
      <w:r w:rsidR="006E46E7">
        <w:t xml:space="preserve">) </w:t>
      </w:r>
      <w:r>
        <w:t>Burgenland</w:t>
      </w:r>
      <w:r w:rsidR="0033364C">
        <w:t>,</w:t>
      </w:r>
      <w:r w:rsidR="007F068C">
        <w:t xml:space="preserve"> KPHE </w:t>
      </w:r>
      <w:r w:rsidR="006E46E7">
        <w:t>(</w:t>
      </w:r>
      <w:r w:rsidR="007F068C" w:rsidRPr="00F12A3D">
        <w:t>Katholisch Pädagogische Hochschuleinrichtung</w:t>
      </w:r>
      <w:r w:rsidR="006E46E7">
        <w:t>)</w:t>
      </w:r>
      <w:r w:rsidR="007F068C" w:rsidRPr="00F12A3D">
        <w:t xml:space="preserve"> Kärnten,</w:t>
      </w:r>
      <w:r w:rsidR="0033364C">
        <w:t xml:space="preserve"> der Volkshochschule Burgenland</w:t>
      </w:r>
      <w:r w:rsidR="008C44CA">
        <w:t xml:space="preserve">, </w:t>
      </w:r>
      <w:r w:rsidR="00C41A20">
        <w:t xml:space="preserve">des Afro-Asiatischen-Instituts, der ARGE Jugend gegen Gewalt und </w:t>
      </w:r>
      <w:r w:rsidR="00C41A20" w:rsidRPr="001341FF">
        <w:t>Rassismus,</w:t>
      </w:r>
      <w:r w:rsidRPr="001341FF">
        <w:t xml:space="preserve"> </w:t>
      </w:r>
      <w:r w:rsidR="001341FF" w:rsidRPr="001341FF">
        <w:t xml:space="preserve">von </w:t>
      </w:r>
      <w:proofErr w:type="spellStart"/>
      <w:r w:rsidR="001341FF" w:rsidRPr="001341FF">
        <w:t>ZusammenHalt</w:t>
      </w:r>
      <w:proofErr w:type="spellEnd"/>
      <w:r w:rsidR="001341FF" w:rsidRPr="001341FF">
        <w:t>- genial statt radikal (</w:t>
      </w:r>
      <w:r w:rsidR="001341FF" w:rsidRPr="001341FF">
        <w:rPr>
          <w:bCs/>
        </w:rPr>
        <w:t xml:space="preserve">Präventionsangebote gegen Extremismus), </w:t>
      </w:r>
      <w:r w:rsidR="005950B1" w:rsidRPr="001341FF">
        <w:t>des Burgenländischen</w:t>
      </w:r>
      <w:r w:rsidR="005950B1" w:rsidRPr="005950B1">
        <w:rPr>
          <w:bCs/>
        </w:rPr>
        <w:t xml:space="preserve"> Volksbildungswerk</w:t>
      </w:r>
      <w:r w:rsidR="005950B1">
        <w:rPr>
          <w:bCs/>
        </w:rPr>
        <w:t>s</w:t>
      </w:r>
      <w:r w:rsidR="005950B1" w:rsidRPr="005950B1">
        <w:t xml:space="preserve">, </w:t>
      </w:r>
      <w:r>
        <w:t>…</w:t>
      </w:r>
    </w:p>
    <w:p w:rsidR="00943B21" w:rsidRDefault="00300114" w:rsidP="007F068C">
      <w:pPr>
        <w:jc w:val="both"/>
      </w:pPr>
      <w:r>
        <w:t xml:space="preserve">Privat: </w:t>
      </w:r>
      <w:r w:rsidR="00D9354E">
        <w:t xml:space="preserve">Verheiratet, 4 </w:t>
      </w:r>
      <w:r w:rsidR="00A16D52">
        <w:t>Kinder zwischen 10</w:t>
      </w:r>
      <w:r w:rsidR="00D9354E">
        <w:t xml:space="preserve"> und 1</w:t>
      </w:r>
      <w:r w:rsidR="00A16D52">
        <w:t>8</w:t>
      </w:r>
      <w:r>
        <w:t xml:space="preserve"> Jahren, liebt das Leben und Arbeiten mit Kindern</w:t>
      </w:r>
      <w:r w:rsidR="003C0875">
        <w:t xml:space="preserve"> und Jugendlichen</w:t>
      </w:r>
      <w:r w:rsidR="00A176D6">
        <w:t>.</w:t>
      </w:r>
    </w:p>
    <w:p w:rsidR="000C664F" w:rsidRPr="000C664F" w:rsidRDefault="000C664F" w:rsidP="000C664F">
      <w:pPr>
        <w:pStyle w:val="Listenabsatz"/>
        <w:numPr>
          <w:ilvl w:val="0"/>
          <w:numId w:val="6"/>
        </w:numPr>
        <w:spacing w:after="120" w:line="240" w:lineRule="auto"/>
        <w:jc w:val="both"/>
        <w:rPr>
          <w:b/>
        </w:rPr>
      </w:pPr>
      <w:r>
        <w:rPr>
          <w:b/>
        </w:rPr>
        <w:t>Karen Engel:</w:t>
      </w:r>
    </w:p>
    <w:p w:rsidR="009D03D7" w:rsidRDefault="000C664F" w:rsidP="005C32A7">
      <w:pPr>
        <w:spacing w:after="120" w:line="240" w:lineRule="auto"/>
        <w:jc w:val="both"/>
      </w:pPr>
      <w:r w:rsidRPr="000C664F">
        <w:t xml:space="preserve">Vereinsvorsitzende des Vereins TACHELES STEIERMARK und Projektleiterin des Seminars </w:t>
      </w:r>
      <w:r w:rsidRPr="000C664F">
        <w:rPr>
          <w:i/>
          <w:iCs/>
        </w:rPr>
        <w:t>Jüdische Lebenslinien in der Steiermark.</w:t>
      </w:r>
      <w:r w:rsidRPr="000C664F">
        <w:t xml:space="preserve"> Projektleiterin der Audioausstellung </w:t>
      </w:r>
      <w:r w:rsidRPr="000C664F">
        <w:rPr>
          <w:i/>
          <w:iCs/>
        </w:rPr>
        <w:t>Überlebensgeschichten 1938 – 2008</w:t>
      </w:r>
      <w:r w:rsidRPr="000C664F">
        <w:t xml:space="preserve"> im </w:t>
      </w:r>
      <w:proofErr w:type="spellStart"/>
      <w:r w:rsidRPr="000C664F">
        <w:rPr>
          <w:b/>
          <w:bCs/>
        </w:rPr>
        <w:t>stadtmuseum</w:t>
      </w:r>
      <w:r w:rsidRPr="000C664F">
        <w:t>graz</w:t>
      </w:r>
      <w:proofErr w:type="spellEnd"/>
      <w:r w:rsidRPr="000C664F">
        <w:t xml:space="preserve"> und des Audiobuches </w:t>
      </w:r>
      <w:proofErr w:type="spellStart"/>
      <w:r w:rsidRPr="000C664F">
        <w:t>Hörmal</w:t>
      </w:r>
      <w:proofErr w:type="spellEnd"/>
      <w:r w:rsidRPr="000C664F">
        <w:t xml:space="preserve">. Überlebensgeschichten 1938 – 2008. Mitbegründerin des Jüdischen Kulturzentrums Graz und dessen Leiterin von 2001-2006, Projektleiterin der Ausstellung </w:t>
      </w:r>
      <w:r w:rsidRPr="000C664F">
        <w:rPr>
          <w:i/>
          <w:iCs/>
        </w:rPr>
        <w:t>MINHAG STYRIA, Jüdisches Leben in der Steiermark</w:t>
      </w:r>
      <w:r w:rsidR="00BA1B8C">
        <w:t>.</w:t>
      </w:r>
      <w:r w:rsidRPr="000C664F">
        <w:t xml:space="preserve"> Langjährige Radiojournalistin (ORF, Deutsche Welle, National Public Radio, usw.). Sie hat sich intensiv seit mehreren Jahren mit jüdischer Thematik und Geschichte in der Steiermark in verschiedenen Medien befasst.</w:t>
      </w:r>
      <w:r w:rsidR="009D03D7">
        <w:br w:type="page"/>
      </w:r>
    </w:p>
    <w:p w:rsidR="00F4490F" w:rsidRPr="00101590" w:rsidRDefault="0042297E" w:rsidP="009D03D7">
      <w:pPr>
        <w:pStyle w:val="Listenabsatz"/>
        <w:numPr>
          <w:ilvl w:val="0"/>
          <w:numId w:val="13"/>
        </w:numPr>
        <w:jc w:val="center"/>
        <w:rPr>
          <w:b/>
          <w:color w:val="C00000"/>
        </w:rPr>
      </w:pPr>
      <w:r w:rsidRPr="00101590">
        <w:rPr>
          <w:b/>
          <w:color w:val="C00000"/>
        </w:rPr>
        <w:lastRenderedPageBreak/>
        <w:t>Vernetzung</w:t>
      </w:r>
      <w:r w:rsidR="00A934FA" w:rsidRPr="00101590">
        <w:rPr>
          <w:b/>
          <w:color w:val="C00000"/>
        </w:rPr>
        <w:t>:</w:t>
      </w:r>
    </w:p>
    <w:p w:rsidR="006C729D" w:rsidRDefault="00DC3411" w:rsidP="005950B1">
      <w:pPr>
        <w:spacing w:after="0" w:line="240" w:lineRule="auto"/>
      </w:pPr>
      <w:r>
        <w:t xml:space="preserve">- </w:t>
      </w:r>
      <w:r w:rsidR="006C729D" w:rsidRPr="006C729D">
        <w:rPr>
          <w:b/>
        </w:rPr>
        <w:t>Jüdische</w:t>
      </w:r>
      <w:r w:rsidR="00A16D52">
        <w:rPr>
          <w:b/>
        </w:rPr>
        <w:t>s Forum</w:t>
      </w:r>
      <w:r w:rsidR="006C729D" w:rsidRPr="006C729D">
        <w:rPr>
          <w:b/>
        </w:rPr>
        <w:t xml:space="preserve"> Graz</w:t>
      </w:r>
      <w:r w:rsidR="006C729D">
        <w:t xml:space="preserve"> (www.jüdische-gemeinde-graz.at)</w:t>
      </w:r>
    </w:p>
    <w:p w:rsidR="00D9354E" w:rsidRPr="00B44844" w:rsidRDefault="006C729D" w:rsidP="005950B1">
      <w:pPr>
        <w:spacing w:after="0" w:line="240" w:lineRule="auto"/>
      </w:pPr>
      <w:r>
        <w:t xml:space="preserve">- </w:t>
      </w:r>
      <w:r w:rsidR="00D9354E" w:rsidRPr="00B44844">
        <w:rPr>
          <w:b/>
        </w:rPr>
        <w:t xml:space="preserve">Verein </w:t>
      </w:r>
      <w:proofErr w:type="spellStart"/>
      <w:r w:rsidR="00D9354E" w:rsidRPr="00B44844">
        <w:rPr>
          <w:b/>
        </w:rPr>
        <w:t>tacheles</w:t>
      </w:r>
      <w:proofErr w:type="spellEnd"/>
      <w:r w:rsidR="00D9354E" w:rsidRPr="00B44844">
        <w:rPr>
          <w:b/>
        </w:rPr>
        <w:t xml:space="preserve"> Steiermark</w:t>
      </w:r>
      <w:r w:rsidR="00D9354E" w:rsidRPr="00B44844">
        <w:t xml:space="preserve"> – Verein zur Förderung jüdischer Kultur in der Steiermark (http://www.tachelesstmk.org/)</w:t>
      </w:r>
    </w:p>
    <w:p w:rsidR="00D9354E" w:rsidRDefault="00D9354E" w:rsidP="005950B1">
      <w:pPr>
        <w:spacing w:after="0" w:line="240" w:lineRule="auto"/>
        <w:jc w:val="both"/>
      </w:pPr>
      <w:r w:rsidRPr="00B44844">
        <w:t xml:space="preserve">- </w:t>
      </w:r>
      <w:r w:rsidRPr="00B44844">
        <w:rPr>
          <w:b/>
        </w:rPr>
        <w:t>Verein für Gedenkkultur in Graz</w:t>
      </w:r>
      <w:r w:rsidRPr="00B44844">
        <w:t xml:space="preserve"> (</w:t>
      </w:r>
      <w:hyperlink r:id="rId17" w:history="1">
        <w:r w:rsidR="00A16D52" w:rsidRPr="00A16D52">
          <w:t>http://www.verein-fuer-gedenkkultur-graz.at</w:t>
        </w:r>
      </w:hyperlink>
      <w:r w:rsidRPr="00B44844">
        <w:t>)</w:t>
      </w:r>
    </w:p>
    <w:p w:rsidR="00A16D52" w:rsidRPr="00B44844" w:rsidRDefault="00A16D52" w:rsidP="00A16D52">
      <w:pPr>
        <w:spacing w:after="0" w:line="240" w:lineRule="auto"/>
        <w:jc w:val="both"/>
      </w:pPr>
      <w:r w:rsidRPr="00B44844">
        <w:t xml:space="preserve">- </w:t>
      </w:r>
      <w:r w:rsidRPr="00B44844">
        <w:rPr>
          <w:b/>
        </w:rPr>
        <w:t xml:space="preserve">ARGE Jugend gegen Gewalt und Rassismus </w:t>
      </w:r>
      <w:r w:rsidRPr="00B44844">
        <w:t>(</w:t>
      </w:r>
      <w:hyperlink r:id="rId18" w:history="1">
        <w:r w:rsidRPr="006E46E7">
          <w:t>http://www.argejugend.at/</w:t>
        </w:r>
      </w:hyperlink>
      <w:r w:rsidRPr="00B44844">
        <w:t>)</w:t>
      </w:r>
    </w:p>
    <w:p w:rsidR="00A16D52" w:rsidRPr="00B44844" w:rsidRDefault="00A16D52" w:rsidP="00A16D52">
      <w:pPr>
        <w:spacing w:after="0" w:line="240" w:lineRule="auto"/>
        <w:jc w:val="both"/>
      </w:pPr>
      <w:r w:rsidRPr="00B44844">
        <w:t xml:space="preserve">- </w:t>
      </w:r>
      <w:proofErr w:type="spellStart"/>
      <w:r w:rsidRPr="00B44844">
        <w:rPr>
          <w:b/>
        </w:rPr>
        <w:t>aai</w:t>
      </w:r>
      <w:proofErr w:type="spellEnd"/>
      <w:r w:rsidRPr="00B44844">
        <w:t xml:space="preserve"> - Afro-Asiatisches-Institut Graz (http://www.aai-graz.at/)</w:t>
      </w:r>
    </w:p>
    <w:p w:rsidR="00A16D52" w:rsidRPr="00B44844" w:rsidRDefault="00A16D52" w:rsidP="00A16D52">
      <w:pPr>
        <w:spacing w:after="0" w:line="240" w:lineRule="auto"/>
        <w:jc w:val="both"/>
      </w:pPr>
      <w:r w:rsidRPr="00B44844">
        <w:t xml:space="preserve">- </w:t>
      </w:r>
      <w:proofErr w:type="spellStart"/>
      <w:r w:rsidRPr="00B44844">
        <w:rPr>
          <w:b/>
        </w:rPr>
        <w:t>ComUnitySpirit</w:t>
      </w:r>
      <w:proofErr w:type="spellEnd"/>
      <w:r w:rsidRPr="00B44844">
        <w:rPr>
          <w:b/>
        </w:rPr>
        <w:t xml:space="preserve"> </w:t>
      </w:r>
      <w:r w:rsidRPr="00B44844">
        <w:t>Graz, Grazer Erklärung zum interreligiösen Dialog  (</w:t>
      </w:r>
      <w:hyperlink r:id="rId19" w:history="1">
        <w:r w:rsidRPr="00B44844">
          <w:t>http://interrelgraz2013.com/</w:t>
        </w:r>
      </w:hyperlink>
      <w:r w:rsidRPr="00B44844">
        <w:t>)</w:t>
      </w:r>
    </w:p>
    <w:p w:rsidR="0042297E" w:rsidRPr="00B44844" w:rsidRDefault="00D769DE" w:rsidP="005950B1">
      <w:pPr>
        <w:spacing w:after="0" w:line="240" w:lineRule="auto"/>
        <w:jc w:val="both"/>
      </w:pPr>
      <w:r w:rsidRPr="00B44844">
        <w:t xml:space="preserve">- </w:t>
      </w:r>
      <w:r w:rsidRPr="00B44844">
        <w:rPr>
          <w:b/>
        </w:rPr>
        <w:t>Centrum für jüdische Studien</w:t>
      </w:r>
      <w:r w:rsidRPr="00B44844">
        <w:t xml:space="preserve"> an der Karl-Franzens-Universität Graz</w:t>
      </w:r>
      <w:r w:rsidR="00B44844" w:rsidRPr="00B44844">
        <w:t xml:space="preserve"> </w:t>
      </w:r>
      <w:r w:rsidRPr="00B44844">
        <w:t>(http://www.uni-graz.at/cjs-graz/)</w:t>
      </w:r>
    </w:p>
    <w:p w:rsidR="0042297E" w:rsidRPr="00B44844" w:rsidRDefault="0042297E" w:rsidP="005950B1">
      <w:pPr>
        <w:spacing w:after="0" w:line="240" w:lineRule="auto"/>
        <w:jc w:val="both"/>
      </w:pPr>
      <w:r w:rsidRPr="00B44844">
        <w:t xml:space="preserve">- Verein </w:t>
      </w:r>
      <w:r w:rsidRPr="00B44844">
        <w:rPr>
          <w:b/>
        </w:rPr>
        <w:t xml:space="preserve">CLIO </w:t>
      </w:r>
      <w:r w:rsidRPr="00B44844">
        <w:t>– Verein für Geschichts- und Bildungsarbeit (</w:t>
      </w:r>
      <w:hyperlink r:id="rId20" w:history="1">
        <w:r w:rsidR="006E291D" w:rsidRPr="00B44844">
          <w:t>http://www.clio-graz.net/</w:t>
        </w:r>
      </w:hyperlink>
      <w:r w:rsidRPr="00B44844">
        <w:t>)</w:t>
      </w:r>
    </w:p>
    <w:p w:rsidR="00333B4E" w:rsidRDefault="00333B4E" w:rsidP="005950B1">
      <w:pPr>
        <w:spacing w:after="0" w:line="240" w:lineRule="auto"/>
        <w:jc w:val="both"/>
      </w:pPr>
      <w:r w:rsidRPr="00B44844">
        <w:t xml:space="preserve">- </w:t>
      </w:r>
      <w:r w:rsidRPr="004939EC">
        <w:rPr>
          <w:b/>
        </w:rPr>
        <w:t>erinnern.at</w:t>
      </w:r>
      <w:r w:rsidRPr="004939EC">
        <w:t xml:space="preserve"> (</w:t>
      </w:r>
      <w:hyperlink r:id="rId21" w:history="1">
        <w:r w:rsidR="004939EC" w:rsidRPr="004939EC">
          <w:t>http://www.erinnern.at/bundeslaender/steiermark/institutionen-projekte</w:t>
        </w:r>
      </w:hyperlink>
      <w:r w:rsidRPr="00B44844">
        <w:t>)</w:t>
      </w:r>
    </w:p>
    <w:p w:rsidR="004939EC" w:rsidRPr="00B44844" w:rsidRDefault="004939EC" w:rsidP="005950B1">
      <w:pPr>
        <w:spacing w:after="0" w:line="240" w:lineRule="auto"/>
        <w:jc w:val="both"/>
        <w:rPr>
          <w:b/>
        </w:rPr>
      </w:pPr>
      <w:r>
        <w:t xml:space="preserve">- </w:t>
      </w:r>
      <w:r w:rsidRPr="004939EC">
        <w:rPr>
          <w:b/>
        </w:rPr>
        <w:t>Erinnern Graz (</w:t>
      </w:r>
      <w:r w:rsidRPr="004939EC">
        <w:t>http://erinnern-graz.at/</w:t>
      </w:r>
      <w:r>
        <w:t>)</w:t>
      </w:r>
    </w:p>
    <w:p w:rsidR="00A934FA" w:rsidRPr="00B44844" w:rsidRDefault="00A934FA" w:rsidP="005950B1">
      <w:pPr>
        <w:spacing w:after="0" w:line="240" w:lineRule="auto"/>
        <w:jc w:val="both"/>
      </w:pPr>
      <w:r w:rsidRPr="00B44844">
        <w:t xml:space="preserve">- </w:t>
      </w:r>
      <w:r w:rsidR="001B2AB6" w:rsidRPr="00B44844">
        <w:rPr>
          <w:b/>
        </w:rPr>
        <w:t>Jüdisches Museum Wien</w:t>
      </w:r>
      <w:r w:rsidR="00862E06" w:rsidRPr="00B44844">
        <w:rPr>
          <w:b/>
        </w:rPr>
        <w:t xml:space="preserve"> </w:t>
      </w:r>
      <w:r w:rsidRPr="00B44844">
        <w:t>(http://www.jmw.at/de)</w:t>
      </w:r>
    </w:p>
    <w:p w:rsidR="00C44AA7" w:rsidRPr="00B44844" w:rsidRDefault="00C44AA7" w:rsidP="005950B1">
      <w:pPr>
        <w:spacing w:after="0" w:line="240" w:lineRule="auto"/>
        <w:jc w:val="both"/>
      </w:pPr>
      <w:r w:rsidRPr="00B44844">
        <w:rPr>
          <w:b/>
        </w:rPr>
        <w:t>- Verein der Freunde des jüdischen Museums Wien</w:t>
      </w:r>
      <w:r w:rsidRPr="00B44844">
        <w:t xml:space="preserve"> (http://www.jmw.at/de/verein-der-freunde)</w:t>
      </w:r>
    </w:p>
    <w:p w:rsidR="00C41386" w:rsidRPr="00B44844" w:rsidRDefault="00865739" w:rsidP="005950B1">
      <w:pPr>
        <w:spacing w:after="0" w:line="240" w:lineRule="auto"/>
        <w:jc w:val="both"/>
      </w:pPr>
      <w:r w:rsidRPr="00B44844">
        <w:rPr>
          <w:b/>
        </w:rPr>
        <w:t>- DI Helmut Strobl</w:t>
      </w:r>
      <w:r w:rsidR="00982478" w:rsidRPr="00B44844">
        <w:t xml:space="preserve"> (ehemaliger Grazer Kulturstadtrat; einer der Initiatoren des Synagogenneubaus)</w:t>
      </w:r>
    </w:p>
    <w:p w:rsidR="00BA1B8C" w:rsidRDefault="00C41386" w:rsidP="005950B1">
      <w:pPr>
        <w:spacing w:after="0" w:line="240" w:lineRule="auto"/>
        <w:jc w:val="both"/>
        <w:rPr>
          <w:lang w:val="fr-BE"/>
        </w:rPr>
      </w:pPr>
      <w:r w:rsidRPr="00B44844">
        <w:t xml:space="preserve">- </w:t>
      </w:r>
      <w:r w:rsidR="00793803" w:rsidRPr="00B44844">
        <w:rPr>
          <w:b/>
          <w:lang w:val="fr-BE"/>
        </w:rPr>
        <w:t>IKU – ISOP</w:t>
      </w:r>
      <w:r w:rsidR="00793803" w:rsidRPr="00B44844">
        <w:rPr>
          <w:lang w:val="fr-BE"/>
        </w:rPr>
        <w:t xml:space="preserve"> (</w:t>
      </w:r>
      <w:hyperlink r:id="rId22" w:history="1">
        <w:r w:rsidR="0048496A" w:rsidRPr="00E120AB">
          <w:rPr>
            <w:rStyle w:val="Hyperlink"/>
            <w:color w:val="auto"/>
            <w:u w:val="none"/>
            <w:lang w:val="fr-BE"/>
          </w:rPr>
          <w:t>http://www.isop.at/iku/</w:t>
        </w:r>
      </w:hyperlink>
      <w:r w:rsidR="00793803" w:rsidRPr="00E120AB">
        <w:rPr>
          <w:lang w:val="fr-BE"/>
        </w:rPr>
        <w:t>)</w:t>
      </w:r>
    </w:p>
    <w:p w:rsidR="00186661" w:rsidRPr="00B44844" w:rsidRDefault="003A49B2" w:rsidP="005950B1">
      <w:pPr>
        <w:spacing w:after="0" w:line="240" w:lineRule="auto"/>
        <w:jc w:val="both"/>
        <w:rPr>
          <w:b/>
        </w:rPr>
      </w:pPr>
      <w:r w:rsidRPr="00B44844">
        <w:t xml:space="preserve">- </w:t>
      </w:r>
      <w:r w:rsidR="00186661" w:rsidRPr="00B44844">
        <w:rPr>
          <w:b/>
        </w:rPr>
        <w:t>Komitee für christlich-jüdische Zusammenarbeit</w:t>
      </w:r>
      <w:r w:rsidR="00B75279">
        <w:rPr>
          <w:b/>
        </w:rPr>
        <w:t xml:space="preserve"> </w:t>
      </w:r>
      <w:r w:rsidR="00B75279">
        <w:t>(</w:t>
      </w:r>
      <w:hyperlink r:id="rId23" w:history="1">
        <w:r w:rsidR="00B75279" w:rsidRPr="00B75279">
          <w:t>www.christenundjuden.org</w:t>
        </w:r>
      </w:hyperlink>
      <w:r w:rsidR="00B75279">
        <w:t>)</w:t>
      </w:r>
    </w:p>
    <w:p w:rsidR="00F12A3D" w:rsidRDefault="001124CF" w:rsidP="005950B1">
      <w:pPr>
        <w:spacing w:after="0" w:line="240" w:lineRule="auto"/>
      </w:pPr>
      <w:r w:rsidRPr="00B44844">
        <w:rPr>
          <w:b/>
        </w:rPr>
        <w:t xml:space="preserve">- CENTROPA - </w:t>
      </w:r>
      <w:r w:rsidRPr="00B44844">
        <w:t xml:space="preserve">Jüdische Erinnerung bewahren - Geschichte zum Leben erwecken </w:t>
      </w:r>
      <w:r w:rsidR="00B44844">
        <w:t>(</w:t>
      </w:r>
      <w:hyperlink r:id="rId24" w:history="1">
        <w:r w:rsidR="00F12A3D" w:rsidRPr="00B44844">
          <w:t>http://www.centropa.org/de/about-centropa</w:t>
        </w:r>
      </w:hyperlink>
      <w:r w:rsidRPr="00B44844">
        <w:t>)</w:t>
      </w:r>
    </w:p>
    <w:p w:rsidR="00496E03" w:rsidRPr="00B44844" w:rsidRDefault="00496E03" w:rsidP="005950B1">
      <w:pPr>
        <w:spacing w:after="0" w:line="240" w:lineRule="auto"/>
      </w:pPr>
      <w:r>
        <w:t xml:space="preserve">- </w:t>
      </w:r>
      <w:r w:rsidRPr="00E95633">
        <w:rPr>
          <w:b/>
        </w:rPr>
        <w:t>Lager Liebenau</w:t>
      </w:r>
      <w:r>
        <w:t>, Dr. Rainer Possert</w:t>
      </w:r>
    </w:p>
    <w:p w:rsidR="00B44844" w:rsidRPr="00B44844" w:rsidRDefault="00B44844" w:rsidP="005950B1">
      <w:pPr>
        <w:spacing w:after="0" w:line="240" w:lineRule="auto"/>
      </w:pPr>
      <w:r w:rsidRPr="00B44844">
        <w:t xml:space="preserve">- </w:t>
      </w:r>
      <w:r w:rsidRPr="00B44844">
        <w:rPr>
          <w:b/>
        </w:rPr>
        <w:t>Freundeskreis Weltreligionen</w:t>
      </w:r>
    </w:p>
    <w:p w:rsidR="00B44844" w:rsidRDefault="00B44844" w:rsidP="005950B1">
      <w:pPr>
        <w:spacing w:after="0" w:line="240" w:lineRule="auto"/>
      </w:pPr>
      <w:r w:rsidRPr="00B44844">
        <w:t xml:space="preserve">- </w:t>
      </w:r>
      <w:r w:rsidRPr="00B44844">
        <w:rPr>
          <w:b/>
        </w:rPr>
        <w:t xml:space="preserve">Lichtklause </w:t>
      </w:r>
      <w:proofErr w:type="spellStart"/>
      <w:r w:rsidRPr="00B44844">
        <w:rPr>
          <w:b/>
        </w:rPr>
        <w:t>Deutschfeistitz</w:t>
      </w:r>
      <w:proofErr w:type="spellEnd"/>
      <w:r w:rsidRPr="00B44844">
        <w:rPr>
          <w:b/>
        </w:rPr>
        <w:t xml:space="preserve"> </w:t>
      </w:r>
      <w:r w:rsidRPr="00B44844">
        <w:t>(</w:t>
      </w:r>
      <w:hyperlink r:id="rId25" w:history="1">
        <w:r w:rsidR="00C41A20" w:rsidRPr="00C41A20">
          <w:t>http://www.licht-klause.at/</w:t>
        </w:r>
      </w:hyperlink>
      <w:r w:rsidRPr="00B44844">
        <w:t>)</w:t>
      </w:r>
    </w:p>
    <w:p w:rsidR="000A76E3" w:rsidRPr="00B44844" w:rsidRDefault="00C41A20" w:rsidP="005950B1">
      <w:pPr>
        <w:spacing w:after="0" w:line="240" w:lineRule="auto"/>
        <w:jc w:val="both"/>
      </w:pPr>
      <w:r w:rsidRPr="00B44844">
        <w:t xml:space="preserve">- </w:t>
      </w:r>
      <w:proofErr w:type="spellStart"/>
      <w:r w:rsidR="000A76E3" w:rsidRPr="00B44844">
        <w:rPr>
          <w:b/>
        </w:rPr>
        <w:t>Or</w:t>
      </w:r>
      <w:proofErr w:type="spellEnd"/>
      <w:r w:rsidR="000A76E3" w:rsidRPr="00B44844">
        <w:rPr>
          <w:b/>
        </w:rPr>
        <w:t xml:space="preserve"> </w:t>
      </w:r>
      <w:proofErr w:type="spellStart"/>
      <w:r w:rsidR="000A76E3" w:rsidRPr="00B44844">
        <w:rPr>
          <w:b/>
        </w:rPr>
        <w:t>Chadasch</w:t>
      </w:r>
      <w:proofErr w:type="spellEnd"/>
      <w:r w:rsidR="000A76E3" w:rsidRPr="00B44844">
        <w:t xml:space="preserve"> Wien, Jüdische Liberale Gemeinde Wien (http://www.orchadasch.at/)</w:t>
      </w:r>
    </w:p>
    <w:p w:rsidR="000A76E3" w:rsidRPr="00B44844" w:rsidRDefault="000A76E3" w:rsidP="005950B1">
      <w:pPr>
        <w:spacing w:after="0" w:line="240" w:lineRule="auto"/>
        <w:jc w:val="both"/>
      </w:pPr>
      <w:r>
        <w:rPr>
          <w:b/>
        </w:rPr>
        <w:t xml:space="preserve">- </w:t>
      </w:r>
      <w:r w:rsidRPr="00B44844">
        <w:rPr>
          <w:b/>
        </w:rPr>
        <w:t>KPH</w:t>
      </w:r>
      <w:r w:rsidRPr="00B44844">
        <w:t xml:space="preserve"> </w:t>
      </w:r>
      <w:r w:rsidRPr="00B44844">
        <w:rPr>
          <w:b/>
        </w:rPr>
        <w:t>Steiermark</w:t>
      </w:r>
      <w:r w:rsidRPr="00B44844">
        <w:t xml:space="preserve"> (</w:t>
      </w:r>
      <w:hyperlink r:id="rId26" w:anchor="q=kph+graz" w:history="1">
        <w:r w:rsidRPr="00B44844">
          <w:t>https://www.google.at/#q=kph+graz</w:t>
        </w:r>
      </w:hyperlink>
      <w:r w:rsidRPr="00B44844">
        <w:t>)</w:t>
      </w:r>
    </w:p>
    <w:p w:rsidR="000A76E3" w:rsidRPr="00B44844" w:rsidRDefault="000A76E3" w:rsidP="005950B1">
      <w:pPr>
        <w:spacing w:after="0" w:line="240" w:lineRule="auto"/>
        <w:jc w:val="both"/>
      </w:pPr>
      <w:r w:rsidRPr="00B44844">
        <w:t xml:space="preserve">- </w:t>
      </w:r>
      <w:r w:rsidRPr="00B44844">
        <w:rPr>
          <w:b/>
        </w:rPr>
        <w:t>PH Steiermark</w:t>
      </w:r>
      <w:r w:rsidRPr="00B44844">
        <w:t xml:space="preserve"> (http://www.phst.at/)</w:t>
      </w:r>
    </w:p>
    <w:p w:rsidR="000A76E3" w:rsidRPr="00B44844" w:rsidRDefault="000A76E3" w:rsidP="005950B1">
      <w:pPr>
        <w:spacing w:after="0" w:line="240" w:lineRule="auto"/>
        <w:jc w:val="both"/>
      </w:pPr>
      <w:r w:rsidRPr="00B44844">
        <w:t xml:space="preserve">- </w:t>
      </w:r>
      <w:r w:rsidRPr="00B44844">
        <w:rPr>
          <w:b/>
        </w:rPr>
        <w:t>PH Burgenland</w:t>
      </w:r>
      <w:r w:rsidRPr="00B44844">
        <w:t xml:space="preserve"> (</w:t>
      </w:r>
      <w:hyperlink r:id="rId27" w:history="1">
        <w:r w:rsidRPr="00B44844">
          <w:t>http://www.ph-burgenland.at/</w:t>
        </w:r>
      </w:hyperlink>
      <w:r w:rsidRPr="00B44844">
        <w:t>)</w:t>
      </w:r>
    </w:p>
    <w:p w:rsidR="000A76E3" w:rsidRPr="00B44844" w:rsidRDefault="000A76E3" w:rsidP="005950B1">
      <w:pPr>
        <w:spacing w:after="0" w:line="240" w:lineRule="auto"/>
        <w:jc w:val="both"/>
      </w:pPr>
      <w:r w:rsidRPr="00B44844">
        <w:t xml:space="preserve">- </w:t>
      </w:r>
      <w:r w:rsidRPr="00B44844">
        <w:rPr>
          <w:b/>
        </w:rPr>
        <w:t>KPHE</w:t>
      </w:r>
      <w:r w:rsidRPr="00B44844">
        <w:t xml:space="preserve"> Katholisch Pädagogische Hochschuleinrichtung Kärnten</w:t>
      </w:r>
      <w:r w:rsidRPr="00B44844">
        <w:rPr>
          <w:rFonts w:ascii="Arial" w:hAnsi="Arial" w:cs="Arial"/>
        </w:rPr>
        <w:t xml:space="preserve"> </w:t>
      </w:r>
      <w:r w:rsidRPr="00B44844">
        <w:t>(</w:t>
      </w:r>
      <w:hyperlink r:id="rId28" w:history="1">
        <w:r w:rsidRPr="00B44844">
          <w:t>www.kphe-kaernten.at</w:t>
        </w:r>
      </w:hyperlink>
      <w:r w:rsidRPr="00B44844">
        <w:t>)</w:t>
      </w:r>
    </w:p>
    <w:p w:rsidR="000A76E3" w:rsidRDefault="000A76E3" w:rsidP="005950B1">
      <w:pPr>
        <w:spacing w:after="0" w:line="240" w:lineRule="auto"/>
        <w:jc w:val="both"/>
        <w:rPr>
          <w:b/>
        </w:rPr>
      </w:pPr>
      <w:r w:rsidRPr="00B44844">
        <w:t xml:space="preserve">- </w:t>
      </w:r>
      <w:r w:rsidRPr="00B44844">
        <w:rPr>
          <w:b/>
        </w:rPr>
        <w:t>VHS Burgenland</w:t>
      </w:r>
    </w:p>
    <w:p w:rsidR="000A76E3" w:rsidRPr="00B44844" w:rsidRDefault="000A76E3" w:rsidP="005950B1">
      <w:pPr>
        <w:spacing w:after="0" w:line="240" w:lineRule="auto"/>
        <w:jc w:val="both"/>
      </w:pPr>
      <w:r>
        <w:rPr>
          <w:b/>
        </w:rPr>
        <w:t>- VHS Kärnten</w:t>
      </w:r>
    </w:p>
    <w:p w:rsidR="00C41A20" w:rsidRDefault="000A76E3" w:rsidP="005950B1">
      <w:pPr>
        <w:spacing w:after="0" w:line="240" w:lineRule="auto"/>
        <w:rPr>
          <w:b/>
        </w:rPr>
      </w:pPr>
      <w:r>
        <w:rPr>
          <w:b/>
        </w:rPr>
        <w:t xml:space="preserve">- </w:t>
      </w:r>
      <w:r w:rsidRPr="00B44844">
        <w:rPr>
          <w:b/>
        </w:rPr>
        <w:t xml:space="preserve">Bildungshaus </w:t>
      </w:r>
      <w:proofErr w:type="spellStart"/>
      <w:r w:rsidRPr="00B44844">
        <w:rPr>
          <w:b/>
        </w:rPr>
        <w:t>Mariatrost</w:t>
      </w:r>
      <w:proofErr w:type="spellEnd"/>
    </w:p>
    <w:p w:rsidR="005950B1" w:rsidRDefault="005950B1" w:rsidP="005950B1">
      <w:pPr>
        <w:spacing w:after="0" w:line="240" w:lineRule="auto"/>
        <w:rPr>
          <w:b/>
        </w:rPr>
      </w:pPr>
      <w:r>
        <w:rPr>
          <w:b/>
        </w:rPr>
        <w:t>- Seminarhaus PAUKA</w:t>
      </w:r>
      <w:r w:rsidRPr="005950B1">
        <w:t>, Burgenland</w:t>
      </w:r>
    </w:p>
    <w:p w:rsidR="005950B1" w:rsidRDefault="005950B1" w:rsidP="005950B1">
      <w:pPr>
        <w:spacing w:after="0" w:line="240" w:lineRule="auto"/>
        <w:rPr>
          <w:b/>
          <w:bCs/>
        </w:rPr>
      </w:pPr>
      <w:r>
        <w:rPr>
          <w:b/>
        </w:rPr>
        <w:t xml:space="preserve">- </w:t>
      </w:r>
      <w:r>
        <w:rPr>
          <w:b/>
          <w:bCs/>
        </w:rPr>
        <w:t xml:space="preserve">Burgenländisches </w:t>
      </w:r>
      <w:r w:rsidRPr="00E120AB">
        <w:rPr>
          <w:b/>
          <w:bCs/>
        </w:rPr>
        <w:t>Volksbildungswerk</w:t>
      </w:r>
    </w:p>
    <w:p w:rsidR="00072B90" w:rsidRPr="00072B90" w:rsidRDefault="00072B90" w:rsidP="005950B1">
      <w:pPr>
        <w:spacing w:after="0" w:line="240" w:lineRule="auto"/>
      </w:pPr>
      <w:r>
        <w:rPr>
          <w:b/>
          <w:bCs/>
        </w:rPr>
        <w:t xml:space="preserve">- </w:t>
      </w:r>
      <w:proofErr w:type="spellStart"/>
      <w:r>
        <w:rPr>
          <w:b/>
          <w:bCs/>
        </w:rPr>
        <w:t>Pavelhaus</w:t>
      </w:r>
      <w:proofErr w:type="spellEnd"/>
      <w:r>
        <w:rPr>
          <w:b/>
          <w:bCs/>
        </w:rPr>
        <w:t xml:space="preserve"> </w:t>
      </w:r>
      <w:r w:rsidRPr="00072B90">
        <w:rPr>
          <w:bCs/>
        </w:rPr>
        <w:t xml:space="preserve">Bad </w:t>
      </w:r>
      <w:proofErr w:type="spellStart"/>
      <w:r w:rsidRPr="00072B90">
        <w:rPr>
          <w:bCs/>
        </w:rPr>
        <w:t>Radkersburg</w:t>
      </w:r>
      <w:proofErr w:type="spellEnd"/>
      <w:r w:rsidRPr="00072B90">
        <w:rPr>
          <w:bCs/>
        </w:rPr>
        <w:t xml:space="preserve"> (http://www.pavelhaus.at/)</w:t>
      </w:r>
    </w:p>
    <w:p w:rsidR="00AE4509" w:rsidRDefault="00AE4509" w:rsidP="009D03D7">
      <w:pPr>
        <w:jc w:val="center"/>
        <w:rPr>
          <w:b/>
          <w:color w:val="C00000"/>
        </w:rPr>
      </w:pPr>
    </w:p>
    <w:p w:rsidR="00B31F59" w:rsidRDefault="00DA35B2" w:rsidP="009D03D7">
      <w:pPr>
        <w:jc w:val="center"/>
        <w:rPr>
          <w:b/>
          <w:color w:val="C00000"/>
        </w:rPr>
      </w:pPr>
      <w:r>
        <w:rPr>
          <w:b/>
          <w:color w:val="C00000"/>
        </w:rPr>
        <w:t xml:space="preserve">Judentum </w:t>
      </w:r>
      <w:proofErr w:type="spellStart"/>
      <w:r>
        <w:rPr>
          <w:b/>
          <w:color w:val="C00000"/>
        </w:rPr>
        <w:t>erLeben</w:t>
      </w:r>
      <w:proofErr w:type="spellEnd"/>
      <w:r>
        <w:rPr>
          <w:b/>
          <w:color w:val="C00000"/>
        </w:rPr>
        <w:t xml:space="preserve"> ist</w:t>
      </w:r>
      <w:r w:rsidR="00452038">
        <w:rPr>
          <w:b/>
          <w:color w:val="C00000"/>
        </w:rPr>
        <w:t xml:space="preserve"> auch</w:t>
      </w:r>
      <w:r w:rsidR="00324FC0" w:rsidRPr="00324FC0">
        <w:rPr>
          <w:b/>
          <w:color w:val="C00000"/>
        </w:rPr>
        <w:t xml:space="preserve"> vertreten bei</w:t>
      </w:r>
      <w:r w:rsidR="007137E7">
        <w:rPr>
          <w:b/>
          <w:color w:val="C00000"/>
        </w:rPr>
        <w:t>…</w:t>
      </w:r>
    </w:p>
    <w:p w:rsidR="00B31F59" w:rsidRPr="00B44844" w:rsidRDefault="00B31F59" w:rsidP="009D03D7">
      <w:pPr>
        <w:pStyle w:val="Listenabsatz"/>
        <w:numPr>
          <w:ilvl w:val="0"/>
          <w:numId w:val="6"/>
        </w:numPr>
      </w:pPr>
      <w:r w:rsidRPr="00B44844">
        <w:rPr>
          <w:b/>
        </w:rPr>
        <w:t>Erinnern.at Steiermark:</w:t>
      </w:r>
      <w:r w:rsidRPr="00B44844">
        <w:t xml:space="preserve"> http://www.erinnern.at/bundeslaender/steiermark/institutionen-projekte/judentum-erleben-workshops-rund-um-das-judentum-an-schulen-und-bildungseinrichtungen</w:t>
      </w:r>
    </w:p>
    <w:p w:rsidR="00B31F59" w:rsidRPr="00B44844" w:rsidRDefault="00B31F59" w:rsidP="00B31F59">
      <w:pPr>
        <w:pStyle w:val="Listenabsatz"/>
        <w:numPr>
          <w:ilvl w:val="0"/>
          <w:numId w:val="6"/>
        </w:numPr>
      </w:pPr>
      <w:r w:rsidRPr="00B44844">
        <w:rPr>
          <w:b/>
        </w:rPr>
        <w:t>Erinnern.at Kärnten:</w:t>
      </w:r>
      <w:r w:rsidRPr="00B44844">
        <w:t xml:space="preserve"> </w:t>
      </w:r>
      <w:hyperlink r:id="rId29" w:history="1">
        <w:r w:rsidRPr="00B44844">
          <w:t>http://www.erinnern.at/bundeslaender/kaernten/institutionen-projekte/judentum-erleben-workshops-rund-um-das-judentum-an-schulen-und-bildungseinrichtungen</w:t>
        </w:r>
      </w:hyperlink>
    </w:p>
    <w:p w:rsidR="00B31F59" w:rsidRPr="00B44844" w:rsidRDefault="000713C1" w:rsidP="00B31F59">
      <w:pPr>
        <w:pStyle w:val="Listenabsatz"/>
        <w:numPr>
          <w:ilvl w:val="0"/>
          <w:numId w:val="6"/>
        </w:numPr>
      </w:pPr>
      <w:r w:rsidRPr="00B44844">
        <w:rPr>
          <w:b/>
        </w:rPr>
        <w:t>Erinnern.at Burgenland</w:t>
      </w:r>
      <w:r w:rsidR="00B31F59" w:rsidRPr="00B44844">
        <w:rPr>
          <w:b/>
        </w:rPr>
        <w:t xml:space="preserve">: </w:t>
      </w:r>
      <w:r w:rsidR="00B31F59" w:rsidRPr="00B44844">
        <w:t>http://www.erinnern.at/bundeslaender/burgenland/institutionen-projekte/judentum-erleben-workshops-rund-um-das-judentum-an-schulen-und-bildungseinrichtungen</w:t>
      </w:r>
    </w:p>
    <w:p w:rsidR="00B31F59" w:rsidRPr="00B44844" w:rsidRDefault="00B31F59" w:rsidP="00B31F59">
      <w:pPr>
        <w:pStyle w:val="Listenabsatz"/>
        <w:numPr>
          <w:ilvl w:val="0"/>
          <w:numId w:val="6"/>
        </w:numPr>
      </w:pPr>
      <w:r w:rsidRPr="006C729D">
        <w:rPr>
          <w:b/>
        </w:rPr>
        <w:t>Radio</w:t>
      </w:r>
      <w:r w:rsidR="00324FC0" w:rsidRPr="006C729D">
        <w:rPr>
          <w:b/>
        </w:rPr>
        <w:t xml:space="preserve"> Kärnten:</w:t>
      </w:r>
      <w:r w:rsidR="00324FC0" w:rsidRPr="00B44844">
        <w:t xml:space="preserve"> B</w:t>
      </w:r>
      <w:r w:rsidRPr="00B44844">
        <w:t xml:space="preserve">ericht über die Workshops anlässlich des </w:t>
      </w:r>
      <w:proofErr w:type="spellStart"/>
      <w:r w:rsidRPr="00B44844">
        <w:t>Pessachfests</w:t>
      </w:r>
      <w:proofErr w:type="spellEnd"/>
      <w:r w:rsidRPr="00B44844">
        <w:t xml:space="preserve"> am 14.4.2014</w:t>
      </w:r>
    </w:p>
    <w:p w:rsidR="00B31F59" w:rsidRDefault="00324FC0" w:rsidP="00B31F59">
      <w:pPr>
        <w:pStyle w:val="Listenabsatz"/>
        <w:numPr>
          <w:ilvl w:val="0"/>
          <w:numId w:val="6"/>
        </w:numPr>
        <w:jc w:val="both"/>
      </w:pPr>
      <w:r w:rsidRPr="00B44844">
        <w:t>der</w:t>
      </w:r>
      <w:r w:rsidRPr="00B44844">
        <w:rPr>
          <w:b/>
        </w:rPr>
        <w:t xml:space="preserve"> </w:t>
      </w:r>
      <w:r w:rsidR="00B31F59" w:rsidRPr="00B44844">
        <w:rPr>
          <w:b/>
        </w:rPr>
        <w:t>Langen Nacht der Kirchen</w:t>
      </w:r>
      <w:r w:rsidR="004C599F">
        <w:t xml:space="preserve"> </w:t>
      </w:r>
      <w:r w:rsidR="00B31F59" w:rsidRPr="00B44844">
        <w:t>im Afro-Asiatischen Institut</w:t>
      </w:r>
    </w:p>
    <w:p w:rsidR="004C599F" w:rsidRPr="00B44844" w:rsidRDefault="004C599F" w:rsidP="00B31F59">
      <w:pPr>
        <w:pStyle w:val="Listenabsatz"/>
        <w:numPr>
          <w:ilvl w:val="0"/>
          <w:numId w:val="6"/>
        </w:numPr>
        <w:jc w:val="both"/>
      </w:pPr>
      <w:r>
        <w:t>„</w:t>
      </w:r>
      <w:r w:rsidRPr="004C599F">
        <w:rPr>
          <w:b/>
        </w:rPr>
        <w:t>Wir sind Graz 2.0</w:t>
      </w:r>
      <w:r>
        <w:t>“</w:t>
      </w:r>
    </w:p>
    <w:p w:rsidR="00B31F59" w:rsidRPr="00B44844" w:rsidRDefault="00324FC0" w:rsidP="00B31F59">
      <w:pPr>
        <w:pStyle w:val="Listenabsatz"/>
        <w:numPr>
          <w:ilvl w:val="0"/>
          <w:numId w:val="6"/>
        </w:numPr>
        <w:jc w:val="both"/>
      </w:pPr>
      <w:r w:rsidRPr="00B44844">
        <w:t>den</w:t>
      </w:r>
      <w:r w:rsidRPr="00B44844">
        <w:rPr>
          <w:b/>
        </w:rPr>
        <w:t xml:space="preserve"> </w:t>
      </w:r>
      <w:r w:rsidR="00B31F59" w:rsidRPr="00B44844">
        <w:rPr>
          <w:b/>
        </w:rPr>
        <w:t xml:space="preserve">Interreligiöse Begegnungen </w:t>
      </w:r>
      <w:r w:rsidR="00B31F59" w:rsidRPr="00B44844">
        <w:t xml:space="preserve">in der Pfarre St. Lukas </w:t>
      </w:r>
    </w:p>
    <w:p w:rsidR="003071CD" w:rsidRPr="00B44844" w:rsidRDefault="003071CD" w:rsidP="00B31F59">
      <w:pPr>
        <w:pStyle w:val="Listenabsatz"/>
        <w:numPr>
          <w:ilvl w:val="0"/>
          <w:numId w:val="6"/>
        </w:numPr>
        <w:jc w:val="both"/>
      </w:pPr>
      <w:r w:rsidRPr="00B44844">
        <w:lastRenderedPageBreak/>
        <w:t xml:space="preserve">der Reihe </w:t>
      </w:r>
      <w:r w:rsidRPr="00B44844">
        <w:rPr>
          <w:b/>
        </w:rPr>
        <w:t>“Haus der Kulturen”</w:t>
      </w:r>
      <w:r w:rsidRPr="00B44844">
        <w:t xml:space="preserve"> im </w:t>
      </w:r>
      <w:r w:rsidRPr="00B44844">
        <w:rPr>
          <w:b/>
        </w:rPr>
        <w:t>Bildungshaus Graz Maria Trost</w:t>
      </w:r>
    </w:p>
    <w:p w:rsidR="004074D4" w:rsidRPr="00B44844" w:rsidRDefault="004074D4" w:rsidP="00B31F59">
      <w:pPr>
        <w:pStyle w:val="Listenabsatz"/>
        <w:numPr>
          <w:ilvl w:val="0"/>
          <w:numId w:val="6"/>
        </w:numPr>
        <w:jc w:val="both"/>
      </w:pPr>
      <w:r w:rsidRPr="00B44844">
        <w:t xml:space="preserve">dem </w:t>
      </w:r>
      <w:r w:rsidRPr="00B44844">
        <w:rPr>
          <w:b/>
        </w:rPr>
        <w:t>Freundeskreis Weltreligionen</w:t>
      </w:r>
    </w:p>
    <w:p w:rsidR="00575279" w:rsidRDefault="00B44844" w:rsidP="00B31F59">
      <w:pPr>
        <w:pStyle w:val="Listenabsatz"/>
        <w:numPr>
          <w:ilvl w:val="0"/>
          <w:numId w:val="6"/>
        </w:numPr>
        <w:jc w:val="both"/>
      </w:pPr>
      <w:r w:rsidRPr="00B44844">
        <w:t>den interreligiösen Begegnungen in der</w:t>
      </w:r>
      <w:r w:rsidRPr="00B44844">
        <w:rPr>
          <w:b/>
        </w:rPr>
        <w:t xml:space="preserve"> Lichtklause in Deutschfeistritz </w:t>
      </w:r>
      <w:r w:rsidRPr="00575279">
        <w:t>(</w:t>
      </w:r>
      <w:hyperlink r:id="rId30" w:history="1">
        <w:r w:rsidR="00575279" w:rsidRPr="00575279">
          <w:rPr>
            <w:rStyle w:val="Hyperlink"/>
            <w:color w:val="auto"/>
          </w:rPr>
          <w:t>http://www.licht-klause.at/</w:t>
        </w:r>
      </w:hyperlink>
      <w:r w:rsidRPr="00B44844">
        <w:t>)</w:t>
      </w:r>
    </w:p>
    <w:p w:rsidR="00452038" w:rsidRPr="00C41A20" w:rsidRDefault="00452038" w:rsidP="00B31F59">
      <w:pPr>
        <w:pStyle w:val="Listenabsatz"/>
        <w:numPr>
          <w:ilvl w:val="0"/>
          <w:numId w:val="6"/>
        </w:numPr>
        <w:jc w:val="both"/>
      </w:pPr>
      <w:r w:rsidRPr="00452038">
        <w:t>den</w:t>
      </w:r>
      <w:r>
        <w:rPr>
          <w:b/>
        </w:rPr>
        <w:t xml:space="preserve"> „Interreligiösen Stadtspaziergängen“</w:t>
      </w:r>
      <w:r w:rsidR="0052165E">
        <w:rPr>
          <w:b/>
        </w:rPr>
        <w:t xml:space="preserve"> </w:t>
      </w:r>
      <w:r w:rsidR="0052165E" w:rsidRPr="0052165E">
        <w:t>Graz</w:t>
      </w:r>
    </w:p>
    <w:p w:rsidR="00C41A20" w:rsidRDefault="00C41A20" w:rsidP="00B31F59">
      <w:pPr>
        <w:pStyle w:val="Listenabsatz"/>
        <w:numPr>
          <w:ilvl w:val="0"/>
          <w:numId w:val="6"/>
        </w:numPr>
        <w:jc w:val="both"/>
      </w:pPr>
      <w:r w:rsidRPr="00C41A20">
        <w:t xml:space="preserve">dem </w:t>
      </w:r>
      <w:r w:rsidRPr="003F4EC8">
        <w:t>„</w:t>
      </w:r>
      <w:r w:rsidRPr="003F4EC8">
        <w:rPr>
          <w:b/>
        </w:rPr>
        <w:t>Fest der Vielfalt</w:t>
      </w:r>
      <w:r w:rsidRPr="003F4EC8">
        <w:t xml:space="preserve">“ </w:t>
      </w:r>
      <w:r w:rsidRPr="00C41A20">
        <w:t xml:space="preserve">in </w:t>
      </w:r>
      <w:proofErr w:type="spellStart"/>
      <w:r w:rsidRPr="00C41A20">
        <w:t>Oberwart</w:t>
      </w:r>
      <w:proofErr w:type="spellEnd"/>
    </w:p>
    <w:p w:rsidR="003F4EC8" w:rsidRPr="00E120AB" w:rsidRDefault="005F0D91" w:rsidP="003F4EC8">
      <w:pPr>
        <w:pStyle w:val="Listenabsatz"/>
        <w:numPr>
          <w:ilvl w:val="0"/>
          <w:numId w:val="6"/>
        </w:numPr>
        <w:jc w:val="both"/>
      </w:pPr>
      <w:r w:rsidRPr="003F4EC8">
        <w:t>„</w:t>
      </w:r>
      <w:r w:rsidRPr="003F4EC8">
        <w:rPr>
          <w:b/>
        </w:rPr>
        <w:t>Frau sein in Gr</w:t>
      </w:r>
      <w:r w:rsidR="003F4EC8" w:rsidRPr="003F4EC8">
        <w:rPr>
          <w:b/>
        </w:rPr>
        <w:t>ies</w:t>
      </w:r>
      <w:r w:rsidRPr="003F4EC8">
        <w:t>“</w:t>
      </w:r>
      <w:r w:rsidR="003F4EC8" w:rsidRPr="003F4EC8">
        <w:t>, R</w:t>
      </w:r>
      <w:r w:rsidR="003F4EC8" w:rsidRPr="003F4EC8">
        <w:rPr>
          <w:bCs/>
        </w:rPr>
        <w:t xml:space="preserve">undgang durch den Bezirk Gries </w:t>
      </w:r>
      <w:r w:rsidR="003F4EC8">
        <w:rPr>
          <w:bCs/>
        </w:rPr>
        <w:t>(Stolpersteine von weiblichen Opfern und beim Lauftextmahnmal Infos zu Anna Herzog)</w:t>
      </w:r>
    </w:p>
    <w:p w:rsidR="00AE4509" w:rsidRPr="00823E0A" w:rsidRDefault="00AE4509" w:rsidP="003F4EC8">
      <w:pPr>
        <w:pStyle w:val="Listenabsatz"/>
        <w:numPr>
          <w:ilvl w:val="0"/>
          <w:numId w:val="6"/>
        </w:numPr>
        <w:jc w:val="both"/>
        <w:rPr>
          <w:b/>
        </w:rPr>
      </w:pPr>
      <w:r w:rsidRPr="00AE4509">
        <w:t xml:space="preserve">bei der </w:t>
      </w:r>
      <w:r>
        <w:rPr>
          <w:b/>
        </w:rPr>
        <w:t>Demonstration gegen Gewalt, für Meinungsfreiheit und gegenseitigem Respekt</w:t>
      </w:r>
      <w:r w:rsidRPr="00AE4509">
        <w:t xml:space="preserve"> als Unterstützerin</w:t>
      </w:r>
    </w:p>
    <w:p w:rsidR="00823E0A" w:rsidRPr="007C7644" w:rsidRDefault="00823E0A" w:rsidP="00B34677">
      <w:pPr>
        <w:pStyle w:val="Listenabsatz"/>
        <w:numPr>
          <w:ilvl w:val="0"/>
          <w:numId w:val="24"/>
        </w:numPr>
        <w:spacing w:after="0" w:line="240" w:lineRule="auto"/>
        <w:contextualSpacing w:val="0"/>
        <w:jc w:val="both"/>
      </w:pPr>
      <w:r w:rsidRPr="007C7644">
        <w:t>im „</w:t>
      </w:r>
      <w:proofErr w:type="spellStart"/>
      <w:r w:rsidRPr="007C7644">
        <w:rPr>
          <w:b/>
        </w:rPr>
        <w:t>Grätzelmonat</w:t>
      </w:r>
      <w:proofErr w:type="spellEnd"/>
      <w:r w:rsidRPr="007C7644">
        <w:rPr>
          <w:b/>
        </w:rPr>
        <w:t xml:space="preserve"> </w:t>
      </w:r>
      <w:proofErr w:type="spellStart"/>
      <w:r w:rsidRPr="007C7644">
        <w:rPr>
          <w:b/>
        </w:rPr>
        <w:t>Geidorf</w:t>
      </w:r>
      <w:proofErr w:type="spellEnd"/>
      <w:r w:rsidRPr="007C7644">
        <w:t xml:space="preserve">“ über die </w:t>
      </w:r>
      <w:r w:rsidRPr="007C7644">
        <w:rPr>
          <w:b/>
          <w:iCs/>
        </w:rPr>
        <w:t xml:space="preserve">Gedenkkultur in </w:t>
      </w:r>
      <w:proofErr w:type="spellStart"/>
      <w:r w:rsidRPr="007C7644">
        <w:rPr>
          <w:b/>
          <w:iCs/>
        </w:rPr>
        <w:t>Geidorf</w:t>
      </w:r>
      <w:proofErr w:type="spellEnd"/>
      <w:r w:rsidRPr="007C7644">
        <w:rPr>
          <w:b/>
          <w:iCs/>
        </w:rPr>
        <w:t xml:space="preserve"> (</w:t>
      </w:r>
      <w:hyperlink r:id="rId31" w:history="1">
        <w:r w:rsidR="000F19F2" w:rsidRPr="007C7644">
          <w:rPr>
            <w:rStyle w:val="Hyperlink"/>
            <w:color w:val="auto"/>
          </w:rPr>
          <w:t>http://www.margerl.at/?q=node/81</w:t>
        </w:r>
      </w:hyperlink>
      <w:r w:rsidRPr="007C7644">
        <w:t>)</w:t>
      </w:r>
    </w:p>
    <w:p w:rsidR="00823E0A" w:rsidRPr="007C7644" w:rsidRDefault="000F19F2" w:rsidP="000F19F2">
      <w:pPr>
        <w:pStyle w:val="Listenabsatz"/>
        <w:numPr>
          <w:ilvl w:val="0"/>
          <w:numId w:val="24"/>
        </w:numPr>
        <w:jc w:val="both"/>
        <w:rPr>
          <w:b/>
        </w:rPr>
      </w:pPr>
      <w:r w:rsidRPr="007C7644">
        <w:rPr>
          <w:b/>
        </w:rPr>
        <w:t>Aktionstage Politische Bildung, POLIS (</w:t>
      </w:r>
      <w:hyperlink r:id="rId32" w:history="1">
        <w:r w:rsidRPr="007C7644">
          <w:rPr>
            <w:rStyle w:val="Hyperlink"/>
            <w:color w:val="auto"/>
          </w:rPr>
          <w:t>http://www.politik-lernen.at/</w:t>
        </w:r>
      </w:hyperlink>
      <w:r w:rsidRPr="007C7644">
        <w:t>)</w:t>
      </w:r>
    </w:p>
    <w:p w:rsidR="007137E7" w:rsidRPr="007C7644" w:rsidRDefault="007137E7" w:rsidP="000F19F2">
      <w:pPr>
        <w:pStyle w:val="Listenabsatz"/>
        <w:numPr>
          <w:ilvl w:val="0"/>
          <w:numId w:val="24"/>
        </w:numPr>
        <w:jc w:val="both"/>
        <w:rPr>
          <w:b/>
        </w:rPr>
      </w:pPr>
      <w:proofErr w:type="spellStart"/>
      <w:r w:rsidRPr="007C7644">
        <w:rPr>
          <w:b/>
        </w:rPr>
        <w:t>Shalom</w:t>
      </w:r>
      <w:proofErr w:type="spellEnd"/>
      <w:r w:rsidRPr="007C7644">
        <w:rPr>
          <w:b/>
        </w:rPr>
        <w:t xml:space="preserve"> Austria</w:t>
      </w:r>
    </w:p>
    <w:p w:rsidR="00A16D52" w:rsidRPr="007C7644" w:rsidRDefault="00A16D52" w:rsidP="00A16D52">
      <w:pPr>
        <w:pStyle w:val="Listenabsatz"/>
        <w:numPr>
          <w:ilvl w:val="0"/>
          <w:numId w:val="24"/>
        </w:numPr>
        <w:spacing w:after="0" w:line="240" w:lineRule="auto"/>
      </w:pPr>
      <w:r w:rsidRPr="007C7644">
        <w:rPr>
          <w:b/>
        </w:rPr>
        <w:t>Marsch des Lebens</w:t>
      </w:r>
      <w:r w:rsidRPr="007C7644">
        <w:t xml:space="preserve"> (</w:t>
      </w:r>
      <w:hyperlink r:id="rId33" w:history="1">
        <w:r w:rsidR="001341FF" w:rsidRPr="007C7644">
          <w:rPr>
            <w:rStyle w:val="Hyperlink"/>
            <w:color w:val="auto"/>
          </w:rPr>
          <w:t>http://mdlgraz.weebly.com/</w:t>
        </w:r>
      </w:hyperlink>
      <w:r w:rsidRPr="007C7644">
        <w:t>)</w:t>
      </w:r>
    </w:p>
    <w:p w:rsidR="00F12E11" w:rsidRPr="00E95633" w:rsidRDefault="00F12E11" w:rsidP="00A16D52">
      <w:pPr>
        <w:pStyle w:val="Listenabsatz"/>
        <w:numPr>
          <w:ilvl w:val="0"/>
          <w:numId w:val="24"/>
        </w:numPr>
        <w:spacing w:after="0" w:line="240" w:lineRule="auto"/>
      </w:pPr>
      <w:r>
        <w:rPr>
          <w:b/>
        </w:rPr>
        <w:t xml:space="preserve">Geschichten von Rabbi </w:t>
      </w:r>
      <w:proofErr w:type="spellStart"/>
      <w:r>
        <w:rPr>
          <w:b/>
        </w:rPr>
        <w:t>Nachmann</w:t>
      </w:r>
      <w:proofErr w:type="spellEnd"/>
      <w:r>
        <w:rPr>
          <w:b/>
        </w:rPr>
        <w:t xml:space="preserve"> von </w:t>
      </w:r>
      <w:proofErr w:type="spellStart"/>
      <w:r>
        <w:rPr>
          <w:b/>
        </w:rPr>
        <w:t>Bratzlaw</w:t>
      </w:r>
      <w:proofErr w:type="spellEnd"/>
      <w:r>
        <w:rPr>
          <w:b/>
        </w:rPr>
        <w:t xml:space="preserve"> (CD von Aron Saltiel;)</w:t>
      </w:r>
    </w:p>
    <w:p w:rsidR="00E95633" w:rsidRPr="00B44844" w:rsidRDefault="00E95633" w:rsidP="00A16D52">
      <w:pPr>
        <w:pStyle w:val="Listenabsatz"/>
        <w:numPr>
          <w:ilvl w:val="0"/>
          <w:numId w:val="24"/>
        </w:numPr>
        <w:spacing w:after="0" w:line="240" w:lineRule="auto"/>
      </w:pPr>
      <w:r w:rsidRPr="00E95633">
        <w:rPr>
          <w:b/>
        </w:rPr>
        <w:t>Sommerfest der Kulturen</w:t>
      </w:r>
      <w:r>
        <w:t xml:space="preserve">; Bildungshaus </w:t>
      </w:r>
      <w:proofErr w:type="spellStart"/>
      <w:r>
        <w:t>Mariatrost</w:t>
      </w:r>
      <w:proofErr w:type="spellEnd"/>
    </w:p>
    <w:p w:rsidR="005C32A7" w:rsidRDefault="005C32A7" w:rsidP="005C32A7">
      <w:pPr>
        <w:pStyle w:val="Listenabsatz"/>
        <w:rPr>
          <w:b/>
          <w:color w:val="C00000"/>
        </w:rPr>
      </w:pPr>
    </w:p>
    <w:p w:rsidR="003A49B2" w:rsidRPr="00101590" w:rsidRDefault="003A49B2" w:rsidP="009550A9">
      <w:pPr>
        <w:pStyle w:val="Listenabsatz"/>
        <w:numPr>
          <w:ilvl w:val="0"/>
          <w:numId w:val="13"/>
        </w:numPr>
        <w:jc w:val="center"/>
        <w:rPr>
          <w:b/>
          <w:color w:val="C00000"/>
        </w:rPr>
      </w:pPr>
      <w:r w:rsidRPr="00101590">
        <w:rPr>
          <w:b/>
          <w:color w:val="C00000"/>
        </w:rPr>
        <w:t xml:space="preserve">Folgende </w:t>
      </w:r>
      <w:r w:rsidR="00EA724C">
        <w:rPr>
          <w:b/>
          <w:color w:val="C00000"/>
        </w:rPr>
        <w:t>Schulen</w:t>
      </w:r>
      <w:r w:rsidRPr="00101590">
        <w:rPr>
          <w:b/>
          <w:color w:val="C00000"/>
        </w:rPr>
        <w:t xml:space="preserve"> haben </w:t>
      </w:r>
      <w:r w:rsidR="00C73C70">
        <w:rPr>
          <w:b/>
          <w:color w:val="C00000"/>
        </w:rPr>
        <w:t xml:space="preserve">uns </w:t>
      </w:r>
      <w:r w:rsidRPr="00101590">
        <w:rPr>
          <w:b/>
          <w:color w:val="C00000"/>
        </w:rPr>
        <w:t>bereits ihr Vertrauen geschenkt:</w:t>
      </w:r>
    </w:p>
    <w:tbl>
      <w:tblPr>
        <w:tblW w:w="8789" w:type="dxa"/>
        <w:tblCellMar>
          <w:left w:w="70" w:type="dxa"/>
          <w:right w:w="70" w:type="dxa"/>
        </w:tblCellMar>
        <w:tblLook w:val="04A0" w:firstRow="1" w:lastRow="0" w:firstColumn="1" w:lastColumn="0" w:noHBand="0" w:noVBand="1"/>
      </w:tblPr>
      <w:tblGrid>
        <w:gridCol w:w="8789"/>
      </w:tblGrid>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Akademisches Gymnasium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BAKIP </w:t>
            </w:r>
            <w:proofErr w:type="spellStart"/>
            <w:r w:rsidRPr="00C65E1A">
              <w:rPr>
                <w:rFonts w:ascii="Calibri" w:eastAsia="Times New Roman" w:hAnsi="Calibri" w:cs="Times New Roman"/>
                <w:color w:val="000000"/>
                <w:lang w:eastAsia="de-AT"/>
              </w:rPr>
              <w:t>Hartberg</w:t>
            </w:r>
            <w:proofErr w:type="spellEnd"/>
            <w:r w:rsidRPr="00C65E1A">
              <w:rPr>
                <w:rFonts w:ascii="Calibri" w:eastAsia="Times New Roman" w:hAnsi="Calibri" w:cs="Times New Roman"/>
                <w:color w:val="000000"/>
                <w:lang w:eastAsia="de-AT"/>
              </w:rPr>
              <w:t xml:space="preserve"> </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BG</w:t>
            </w:r>
            <w:r>
              <w:rPr>
                <w:rFonts w:ascii="Calibri" w:eastAsia="Times New Roman" w:hAnsi="Calibri" w:cs="Times New Roman"/>
                <w:color w:val="000000"/>
                <w:lang w:eastAsia="de-AT"/>
              </w:rPr>
              <w:t>/</w:t>
            </w:r>
            <w:r w:rsidRPr="00C65E1A">
              <w:rPr>
                <w:rFonts w:ascii="Calibri" w:eastAsia="Times New Roman" w:hAnsi="Calibri" w:cs="Times New Roman"/>
                <w:color w:val="000000"/>
                <w:lang w:eastAsia="de-AT"/>
              </w:rPr>
              <w:t>BRG</w:t>
            </w:r>
            <w:r>
              <w:rPr>
                <w:rFonts w:ascii="Calibri" w:eastAsia="Times New Roman" w:hAnsi="Calibri" w:cs="Times New Roman"/>
                <w:color w:val="000000"/>
                <w:lang w:eastAsia="de-AT"/>
              </w:rPr>
              <w:t>/</w:t>
            </w:r>
            <w:r w:rsidRPr="00C65E1A">
              <w:rPr>
                <w:rFonts w:ascii="Calibri" w:eastAsia="Times New Roman" w:hAnsi="Calibri" w:cs="Times New Roman"/>
                <w:color w:val="000000"/>
                <w:lang w:eastAsia="de-AT"/>
              </w:rPr>
              <w:t>BORG Eisenstadt</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BG Rein</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BG/BRG Kirchengasse</w:t>
            </w:r>
            <w:r>
              <w:rPr>
                <w:rFonts w:ascii="Calibri" w:eastAsia="Times New Roman" w:hAnsi="Calibri" w:cs="Times New Roman"/>
                <w:color w:val="000000"/>
                <w:lang w:eastAsia="de-AT"/>
              </w:rPr>
              <w:t>,</w:t>
            </w:r>
            <w:r w:rsidRPr="00C65E1A">
              <w:rPr>
                <w:rFonts w:ascii="Calibri" w:eastAsia="Times New Roman" w:hAnsi="Calibri" w:cs="Times New Roman"/>
                <w:color w:val="000000"/>
                <w:lang w:eastAsia="de-AT"/>
              </w:rPr>
              <w:t xml:space="preserve">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BG/BRG Lichtenfels, Graz</w:t>
            </w:r>
          </w:p>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Pr>
                <w:rFonts w:ascii="Calibri" w:eastAsia="Times New Roman" w:hAnsi="Calibri" w:cs="Times New Roman"/>
                <w:color w:val="000000"/>
                <w:lang w:eastAsia="de-AT"/>
              </w:rPr>
              <w:t>BG/BRG Ne</w:t>
            </w:r>
            <w:r w:rsidRPr="00C65E1A">
              <w:rPr>
                <w:rFonts w:ascii="Calibri" w:eastAsia="Times New Roman" w:hAnsi="Calibri" w:cs="Times New Roman"/>
                <w:color w:val="000000"/>
                <w:lang w:eastAsia="de-AT"/>
              </w:rPr>
              <w:t>usiedl/See</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ind w:right="-1102"/>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BG/BRG </w:t>
            </w:r>
            <w:proofErr w:type="spellStart"/>
            <w:r w:rsidRPr="00C65E1A">
              <w:rPr>
                <w:rFonts w:ascii="Calibri" w:eastAsia="Times New Roman" w:hAnsi="Calibri" w:cs="Times New Roman"/>
                <w:color w:val="000000"/>
                <w:lang w:eastAsia="de-AT"/>
              </w:rPr>
              <w:t>Oeversee</w:t>
            </w:r>
            <w:proofErr w:type="spellEnd"/>
            <w:r w:rsidRPr="00C65E1A">
              <w:rPr>
                <w:rFonts w:ascii="Calibri" w:eastAsia="Times New Roman" w:hAnsi="Calibri" w:cs="Times New Roman"/>
                <w:color w:val="000000"/>
                <w:lang w:eastAsia="de-AT"/>
              </w:rPr>
              <w:t>,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BG/BRG Seebacher</w:t>
            </w:r>
            <w:r>
              <w:rPr>
                <w:rFonts w:ascii="Calibri" w:eastAsia="Times New Roman" w:hAnsi="Calibri" w:cs="Times New Roman"/>
                <w:color w:val="000000"/>
                <w:lang w:eastAsia="de-AT"/>
              </w:rPr>
              <w:t>,</w:t>
            </w:r>
            <w:r w:rsidRPr="00C65E1A">
              <w:rPr>
                <w:rFonts w:ascii="Calibri" w:eastAsia="Times New Roman" w:hAnsi="Calibri" w:cs="Times New Roman"/>
                <w:color w:val="000000"/>
                <w:lang w:eastAsia="de-AT"/>
              </w:rPr>
              <w:t xml:space="preserve">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BG/BRG/BORG </w:t>
            </w:r>
            <w:proofErr w:type="spellStart"/>
            <w:r w:rsidRPr="00C65E1A">
              <w:rPr>
                <w:rFonts w:ascii="Calibri" w:eastAsia="Times New Roman" w:hAnsi="Calibri" w:cs="Times New Roman"/>
                <w:color w:val="000000"/>
                <w:lang w:eastAsia="de-AT"/>
              </w:rPr>
              <w:t>Oberpullendorf</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BORG Dreierschützengasse,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BRG Petersgasse</w:t>
            </w:r>
            <w:r>
              <w:rPr>
                <w:rFonts w:ascii="Calibri" w:eastAsia="Times New Roman" w:hAnsi="Calibri" w:cs="Times New Roman"/>
                <w:color w:val="000000"/>
                <w:lang w:eastAsia="de-AT"/>
              </w:rPr>
              <w:t>,</w:t>
            </w:r>
            <w:r w:rsidRPr="00C65E1A">
              <w:rPr>
                <w:rFonts w:ascii="Calibri" w:eastAsia="Times New Roman" w:hAnsi="Calibri" w:cs="Times New Roman"/>
                <w:color w:val="000000"/>
                <w:lang w:eastAsia="de-AT"/>
              </w:rPr>
              <w:t xml:space="preserve">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43411D" w:rsidP="00C65E1A">
            <w:pPr>
              <w:pStyle w:val="Listenabsatz"/>
              <w:numPr>
                <w:ilvl w:val="0"/>
                <w:numId w:val="6"/>
              </w:numPr>
              <w:spacing w:after="0" w:line="240" w:lineRule="auto"/>
              <w:jc w:val="both"/>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HLW Sozialmanagement Graz, </w:t>
            </w:r>
            <w:r w:rsidR="00C65E1A" w:rsidRPr="00C65E1A">
              <w:rPr>
                <w:rFonts w:ascii="Calibri" w:eastAsia="Times New Roman" w:hAnsi="Calibri" w:cs="Times New Roman"/>
                <w:color w:val="000000"/>
                <w:lang w:eastAsia="de-AT"/>
              </w:rPr>
              <w:t>Caritas</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proofErr w:type="spellStart"/>
            <w:r w:rsidRPr="00C65E1A">
              <w:rPr>
                <w:rFonts w:ascii="Calibri" w:eastAsia="Times New Roman" w:hAnsi="Calibri" w:cs="Times New Roman"/>
                <w:color w:val="000000"/>
                <w:lang w:eastAsia="de-AT"/>
              </w:rPr>
              <w:t>CreaVita</w:t>
            </w:r>
            <w:proofErr w:type="spellEnd"/>
            <w:r w:rsidRPr="00C65E1A">
              <w:rPr>
                <w:rFonts w:ascii="Calibri" w:eastAsia="Times New Roman" w:hAnsi="Calibri" w:cs="Times New Roman"/>
                <w:color w:val="000000"/>
                <w:lang w:eastAsia="de-AT"/>
              </w:rPr>
              <w:t xml:space="preserve"> Montessori Privatschule &amp; Kinderhaus, </w:t>
            </w:r>
            <w:r>
              <w:rPr>
                <w:rFonts w:ascii="Calibri" w:eastAsia="Times New Roman" w:hAnsi="Calibri" w:cs="Times New Roman"/>
                <w:color w:val="000000"/>
                <w:lang w:eastAsia="de-AT"/>
              </w:rPr>
              <w:t>Kärnten</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Forstschule Bruck/Mur</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Freie Waldorfschule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GIBS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HAK Bruck/Mur</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HAK Fürstenfeld</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HAK </w:t>
            </w:r>
            <w:proofErr w:type="spellStart"/>
            <w:r w:rsidRPr="00C65E1A">
              <w:rPr>
                <w:rFonts w:ascii="Calibri" w:eastAsia="Times New Roman" w:hAnsi="Calibri" w:cs="Times New Roman"/>
                <w:color w:val="000000"/>
                <w:lang w:eastAsia="de-AT"/>
              </w:rPr>
              <w:t>Weiz</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HAK/HAS </w:t>
            </w:r>
            <w:proofErr w:type="spellStart"/>
            <w:r w:rsidRPr="00C65E1A">
              <w:rPr>
                <w:rFonts w:ascii="Calibri" w:eastAsia="Times New Roman" w:hAnsi="Calibri" w:cs="Times New Roman"/>
                <w:color w:val="000000"/>
                <w:lang w:eastAsia="de-AT"/>
              </w:rPr>
              <w:t>Oberpullendorf</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HIP Liebenau</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HLW </w:t>
            </w:r>
            <w:proofErr w:type="spellStart"/>
            <w:r w:rsidRPr="00C65E1A">
              <w:rPr>
                <w:rFonts w:ascii="Calibri" w:eastAsia="Times New Roman" w:hAnsi="Calibri" w:cs="Times New Roman"/>
                <w:color w:val="000000"/>
                <w:lang w:eastAsia="de-AT"/>
              </w:rPr>
              <w:t>Feldbach</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HLW </w:t>
            </w:r>
            <w:proofErr w:type="spellStart"/>
            <w:r w:rsidRPr="00C65E1A">
              <w:rPr>
                <w:rFonts w:ascii="Calibri" w:eastAsia="Times New Roman" w:hAnsi="Calibri" w:cs="Times New Roman"/>
                <w:color w:val="000000"/>
                <w:lang w:eastAsia="de-AT"/>
              </w:rPr>
              <w:t>Krieglach</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HLW </w:t>
            </w:r>
            <w:proofErr w:type="spellStart"/>
            <w:r w:rsidRPr="00C65E1A">
              <w:rPr>
                <w:rFonts w:ascii="Calibri" w:eastAsia="Times New Roman" w:hAnsi="Calibri" w:cs="Times New Roman"/>
                <w:color w:val="000000"/>
                <w:lang w:eastAsia="de-AT"/>
              </w:rPr>
              <w:t>Schrödinger</w:t>
            </w:r>
            <w:proofErr w:type="spellEnd"/>
            <w:r>
              <w:rPr>
                <w:rFonts w:ascii="Calibri" w:eastAsia="Times New Roman" w:hAnsi="Calibri" w:cs="Times New Roman"/>
                <w:color w:val="000000"/>
                <w:lang w:eastAsia="de-AT"/>
              </w:rPr>
              <w:t>,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HS Güssing</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HTL Fürstenfeld</w:t>
            </w:r>
          </w:p>
        </w:tc>
      </w:tr>
      <w:tr w:rsidR="00C65E1A" w:rsidRPr="00C65E1A" w:rsidTr="0057255F">
        <w:trPr>
          <w:trHeight w:val="346"/>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HTL </w:t>
            </w:r>
            <w:proofErr w:type="spellStart"/>
            <w:r w:rsidRPr="00C65E1A">
              <w:rPr>
                <w:rFonts w:ascii="Calibri" w:eastAsia="Times New Roman" w:hAnsi="Calibri" w:cs="Times New Roman"/>
                <w:color w:val="000000"/>
                <w:lang w:eastAsia="de-AT"/>
              </w:rPr>
              <w:t>Mössingerstr</w:t>
            </w:r>
            <w:proofErr w:type="spellEnd"/>
            <w:r w:rsidRPr="00C65E1A">
              <w:rPr>
                <w:rFonts w:ascii="Calibri" w:eastAsia="Times New Roman" w:hAnsi="Calibri" w:cs="Times New Roman"/>
                <w:color w:val="000000"/>
                <w:lang w:eastAsia="de-AT"/>
              </w:rPr>
              <w:t>., Klagenfurt</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HTL Trieben</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lastRenderedPageBreak/>
              <w:t xml:space="preserve">HTL </w:t>
            </w:r>
            <w:proofErr w:type="spellStart"/>
            <w:r w:rsidRPr="00C65E1A">
              <w:rPr>
                <w:rFonts w:ascii="Calibri" w:eastAsia="Times New Roman" w:hAnsi="Calibri" w:cs="Times New Roman"/>
                <w:color w:val="000000"/>
                <w:lang w:eastAsia="de-AT"/>
              </w:rPr>
              <w:t>Weiz</w:t>
            </w:r>
            <w:proofErr w:type="spellEnd"/>
          </w:p>
          <w:p w:rsidR="000117C2" w:rsidRPr="00C65E1A" w:rsidRDefault="000117C2" w:rsidP="00C65E1A">
            <w:pPr>
              <w:pStyle w:val="Listenabsatz"/>
              <w:numPr>
                <w:ilvl w:val="0"/>
                <w:numId w:val="6"/>
              </w:numPr>
              <w:spacing w:after="0" w:line="240" w:lineRule="auto"/>
              <w:jc w:val="both"/>
              <w:rPr>
                <w:rFonts w:ascii="Calibri" w:eastAsia="Times New Roman" w:hAnsi="Calibri" w:cs="Times New Roman"/>
                <w:color w:val="000000"/>
                <w:lang w:eastAsia="de-AT"/>
              </w:rPr>
            </w:pPr>
            <w:r>
              <w:rPr>
                <w:rFonts w:ascii="Calibri" w:eastAsia="Times New Roman" w:hAnsi="Calibri" w:cs="Times New Roman"/>
                <w:color w:val="000000"/>
                <w:lang w:eastAsia="de-AT"/>
              </w:rPr>
              <w:t>HTL Zeltweg</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proofErr w:type="spellStart"/>
            <w:r w:rsidRPr="00C65E1A">
              <w:rPr>
                <w:rFonts w:ascii="Calibri" w:eastAsia="Times New Roman" w:hAnsi="Calibri" w:cs="Times New Roman"/>
                <w:color w:val="000000"/>
                <w:lang w:eastAsia="de-AT"/>
              </w:rPr>
              <w:t>Klex</w:t>
            </w:r>
            <w:proofErr w:type="spellEnd"/>
            <w:r w:rsidRPr="00C65E1A">
              <w:rPr>
                <w:rFonts w:ascii="Calibri" w:eastAsia="Times New Roman" w:hAnsi="Calibri" w:cs="Times New Roman"/>
                <w:color w:val="000000"/>
                <w:lang w:eastAsia="de-AT"/>
              </w:rPr>
              <w:t xml:space="preserve"> Graz</w:t>
            </w:r>
          </w:p>
        </w:tc>
      </w:tr>
      <w:tr w:rsidR="00C65E1A" w:rsidRPr="006A0596" w:rsidTr="00C65E1A">
        <w:trPr>
          <w:trHeight w:val="290"/>
        </w:trPr>
        <w:tc>
          <w:tcPr>
            <w:tcW w:w="8789" w:type="dxa"/>
            <w:tcBorders>
              <w:top w:val="nil"/>
              <w:left w:val="nil"/>
              <w:bottom w:val="nil"/>
              <w:right w:val="nil"/>
            </w:tcBorders>
            <w:shd w:val="clear" w:color="auto" w:fill="auto"/>
            <w:noWrap/>
            <w:vAlign w:val="center"/>
            <w:hideMark/>
          </w:tcPr>
          <w:p w:rsid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Kolleg für Sozialpädagogik</w:t>
            </w:r>
            <w:r>
              <w:rPr>
                <w:rFonts w:ascii="Calibri" w:eastAsia="Times New Roman" w:hAnsi="Calibri" w:cs="Times New Roman"/>
                <w:color w:val="000000"/>
                <w:lang w:eastAsia="de-AT"/>
              </w:rPr>
              <w:t>,</w:t>
            </w:r>
            <w:r w:rsidRPr="00C65E1A">
              <w:rPr>
                <w:rFonts w:ascii="Calibri" w:eastAsia="Times New Roman" w:hAnsi="Calibri" w:cs="Times New Roman"/>
                <w:color w:val="000000"/>
                <w:lang w:eastAsia="de-AT"/>
              </w:rPr>
              <w:t xml:space="preserve"> Graz</w:t>
            </w:r>
          </w:p>
          <w:p w:rsidR="006A0596" w:rsidRPr="00C65E1A" w:rsidRDefault="006A0596" w:rsidP="006A0596">
            <w:pPr>
              <w:pStyle w:val="Listenabsatz"/>
              <w:numPr>
                <w:ilvl w:val="0"/>
                <w:numId w:val="6"/>
              </w:numPr>
              <w:spacing w:after="0" w:line="240" w:lineRule="auto"/>
              <w:jc w:val="both"/>
              <w:rPr>
                <w:rFonts w:ascii="Calibri" w:eastAsia="Times New Roman" w:hAnsi="Calibri" w:cs="Times New Roman"/>
                <w:color w:val="000000"/>
                <w:lang w:eastAsia="de-AT"/>
              </w:rPr>
            </w:pPr>
            <w:r w:rsidRPr="006A0596">
              <w:rPr>
                <w:rFonts w:ascii="Calibri" w:eastAsia="Times New Roman" w:hAnsi="Calibri" w:cs="Times New Roman"/>
                <w:color w:val="000000"/>
                <w:lang w:eastAsia="de-AT"/>
              </w:rPr>
              <w:t>NMMS Wiener Neustadt</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NMS </w:t>
            </w:r>
            <w:proofErr w:type="spellStart"/>
            <w:r w:rsidRPr="00C65E1A">
              <w:rPr>
                <w:rFonts w:ascii="Calibri" w:eastAsia="Times New Roman" w:hAnsi="Calibri" w:cs="Times New Roman"/>
                <w:color w:val="000000"/>
                <w:lang w:eastAsia="de-AT"/>
              </w:rPr>
              <w:t>Deutschkreutz</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NMS Fürstenfeld</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NMS </w:t>
            </w:r>
            <w:proofErr w:type="spellStart"/>
            <w:r w:rsidRPr="00C65E1A">
              <w:rPr>
                <w:rFonts w:ascii="Calibri" w:eastAsia="Times New Roman" w:hAnsi="Calibri" w:cs="Times New Roman"/>
                <w:color w:val="000000"/>
                <w:lang w:eastAsia="de-AT"/>
              </w:rPr>
              <w:t>Gleinstätten</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NMS </w:t>
            </w:r>
            <w:proofErr w:type="spellStart"/>
            <w:r w:rsidRPr="00C65E1A">
              <w:rPr>
                <w:rFonts w:ascii="Calibri" w:eastAsia="Times New Roman" w:hAnsi="Calibri" w:cs="Times New Roman"/>
                <w:color w:val="000000"/>
                <w:lang w:eastAsia="de-AT"/>
              </w:rPr>
              <w:t>Kaindorf</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bookmarkStart w:id="0" w:name="_GoBack"/>
            <w:bookmarkEnd w:id="0"/>
            <w:r w:rsidRPr="00C65E1A">
              <w:rPr>
                <w:rFonts w:ascii="Calibri" w:eastAsia="Times New Roman" w:hAnsi="Calibri" w:cs="Times New Roman"/>
                <w:color w:val="000000"/>
                <w:lang w:eastAsia="de-AT"/>
              </w:rPr>
              <w:t xml:space="preserve">NMS </w:t>
            </w:r>
            <w:proofErr w:type="spellStart"/>
            <w:r w:rsidRPr="00C65E1A">
              <w:rPr>
                <w:rFonts w:ascii="Calibri" w:eastAsia="Times New Roman" w:hAnsi="Calibri" w:cs="Times New Roman"/>
                <w:color w:val="000000"/>
                <w:lang w:eastAsia="de-AT"/>
              </w:rPr>
              <w:t>Kobersdorf</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NMS </w:t>
            </w:r>
            <w:proofErr w:type="spellStart"/>
            <w:r w:rsidRPr="00C65E1A">
              <w:rPr>
                <w:rFonts w:ascii="Calibri" w:eastAsia="Times New Roman" w:hAnsi="Calibri" w:cs="Times New Roman"/>
                <w:color w:val="000000"/>
                <w:lang w:eastAsia="de-AT"/>
              </w:rPr>
              <w:t>Langenwang</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NMS </w:t>
            </w:r>
            <w:proofErr w:type="spellStart"/>
            <w:r w:rsidRPr="00C65E1A">
              <w:rPr>
                <w:rFonts w:ascii="Calibri" w:eastAsia="Times New Roman" w:hAnsi="Calibri" w:cs="Times New Roman"/>
                <w:color w:val="000000"/>
                <w:lang w:eastAsia="de-AT"/>
              </w:rPr>
              <w:t>Laßnitzhöhe</w:t>
            </w:r>
            <w:proofErr w:type="spellEnd"/>
            <w:r w:rsidRPr="00C65E1A">
              <w:rPr>
                <w:rFonts w:ascii="Calibri" w:eastAsia="Times New Roman" w:hAnsi="Calibri" w:cs="Times New Roman"/>
                <w:color w:val="000000"/>
                <w:lang w:eastAsia="de-AT"/>
              </w:rPr>
              <w:t xml:space="preserve"> </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NMS Neusiedl/See</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NMS </w:t>
            </w:r>
            <w:proofErr w:type="spellStart"/>
            <w:r w:rsidRPr="00C65E1A">
              <w:rPr>
                <w:rFonts w:ascii="Calibri" w:eastAsia="Times New Roman" w:hAnsi="Calibri" w:cs="Times New Roman"/>
                <w:color w:val="000000"/>
                <w:lang w:eastAsia="de-AT"/>
              </w:rPr>
              <w:t>Passail</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NMS Renner</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NMS Rohrbach an der </w:t>
            </w:r>
            <w:proofErr w:type="spellStart"/>
            <w:r w:rsidRPr="00C65E1A">
              <w:rPr>
                <w:rFonts w:ascii="Calibri" w:eastAsia="Times New Roman" w:hAnsi="Calibri" w:cs="Times New Roman"/>
                <w:color w:val="000000"/>
                <w:lang w:eastAsia="de-AT"/>
              </w:rPr>
              <w:t>Lafnitz</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NMS </w:t>
            </w:r>
            <w:proofErr w:type="spellStart"/>
            <w:r w:rsidRPr="00C65E1A">
              <w:rPr>
                <w:rFonts w:ascii="Calibri" w:eastAsia="Times New Roman" w:hAnsi="Calibri" w:cs="Times New Roman"/>
                <w:color w:val="000000"/>
                <w:lang w:eastAsia="de-AT"/>
              </w:rPr>
              <w:t>Rudersdorf</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NMS </w:t>
            </w:r>
            <w:proofErr w:type="spellStart"/>
            <w:r w:rsidRPr="00C65E1A">
              <w:rPr>
                <w:rFonts w:ascii="Calibri" w:eastAsia="Times New Roman" w:hAnsi="Calibri" w:cs="Times New Roman"/>
                <w:color w:val="000000"/>
                <w:lang w:eastAsia="de-AT"/>
              </w:rPr>
              <w:t>Seckau</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NMS St. Leonhard</w:t>
            </w:r>
            <w:r w:rsidR="0043411D">
              <w:rPr>
                <w:rFonts w:ascii="Calibri" w:eastAsia="Times New Roman" w:hAnsi="Calibri" w:cs="Times New Roman"/>
                <w:color w:val="000000"/>
                <w:lang w:eastAsia="de-AT"/>
              </w:rPr>
              <w:t>,</w:t>
            </w:r>
            <w:r w:rsidRPr="00C65E1A">
              <w:rPr>
                <w:rFonts w:ascii="Calibri" w:eastAsia="Times New Roman" w:hAnsi="Calibri" w:cs="Times New Roman"/>
                <w:color w:val="000000"/>
                <w:lang w:eastAsia="de-AT"/>
              </w:rPr>
              <w:t xml:space="preserve">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NMS </w:t>
            </w:r>
            <w:proofErr w:type="spellStart"/>
            <w:r w:rsidRPr="00C65E1A">
              <w:rPr>
                <w:rFonts w:ascii="Calibri" w:eastAsia="Times New Roman" w:hAnsi="Calibri" w:cs="Times New Roman"/>
                <w:color w:val="000000"/>
                <w:lang w:eastAsia="de-AT"/>
              </w:rPr>
              <w:t>Stoob</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Pr>
                <w:rFonts w:ascii="Calibri" w:eastAsia="Times New Roman" w:hAnsi="Calibri" w:cs="Times New Roman"/>
                <w:color w:val="000000"/>
                <w:lang w:eastAsia="de-AT"/>
              </w:rPr>
              <w:t>N</w:t>
            </w:r>
            <w:r w:rsidRPr="00C65E1A">
              <w:rPr>
                <w:rFonts w:ascii="Calibri" w:eastAsia="Times New Roman" w:hAnsi="Calibri" w:cs="Times New Roman"/>
                <w:color w:val="000000"/>
                <w:lang w:eastAsia="de-AT"/>
              </w:rPr>
              <w:t xml:space="preserve">MS </w:t>
            </w:r>
            <w:proofErr w:type="spellStart"/>
            <w:r w:rsidRPr="00C65E1A">
              <w:rPr>
                <w:rFonts w:ascii="Calibri" w:eastAsia="Times New Roman" w:hAnsi="Calibri" w:cs="Times New Roman"/>
                <w:color w:val="000000"/>
                <w:lang w:eastAsia="de-AT"/>
              </w:rPr>
              <w:t>Theresianum</w:t>
            </w:r>
            <w:proofErr w:type="spellEnd"/>
            <w:r w:rsidRPr="00C65E1A">
              <w:rPr>
                <w:rFonts w:ascii="Calibri" w:eastAsia="Times New Roman" w:hAnsi="Calibri" w:cs="Times New Roman"/>
                <w:color w:val="000000"/>
                <w:lang w:eastAsia="de-AT"/>
              </w:rPr>
              <w:t xml:space="preserve"> Eisenstadt</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NMS Ursulinen</w:t>
            </w:r>
            <w:r w:rsidR="0043411D">
              <w:rPr>
                <w:rFonts w:ascii="Calibri" w:eastAsia="Times New Roman" w:hAnsi="Calibri" w:cs="Times New Roman"/>
                <w:color w:val="000000"/>
                <w:lang w:eastAsia="de-AT"/>
              </w:rPr>
              <w:t>,</w:t>
            </w:r>
            <w:r w:rsidRPr="00C65E1A">
              <w:rPr>
                <w:rFonts w:ascii="Calibri" w:eastAsia="Times New Roman" w:hAnsi="Calibri" w:cs="Times New Roman"/>
                <w:color w:val="000000"/>
                <w:lang w:eastAsia="de-AT"/>
              </w:rPr>
              <w:t xml:space="preserve">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NMS </w:t>
            </w:r>
            <w:proofErr w:type="spellStart"/>
            <w:r w:rsidRPr="00C65E1A">
              <w:rPr>
                <w:rFonts w:ascii="Calibri" w:eastAsia="Times New Roman" w:hAnsi="Calibri" w:cs="Times New Roman"/>
                <w:color w:val="000000"/>
                <w:lang w:eastAsia="de-AT"/>
              </w:rPr>
              <w:t>Zurndorf</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NMS/BG/BRG </w:t>
            </w:r>
            <w:proofErr w:type="spellStart"/>
            <w:r w:rsidRPr="00C65E1A">
              <w:rPr>
                <w:rFonts w:ascii="Calibri" w:eastAsia="Times New Roman" w:hAnsi="Calibri" w:cs="Times New Roman"/>
                <w:color w:val="000000"/>
                <w:lang w:eastAsia="de-AT"/>
              </w:rPr>
              <w:t>Klusemann</w:t>
            </w:r>
            <w:proofErr w:type="spellEnd"/>
            <w:r w:rsidRPr="00C65E1A">
              <w:rPr>
                <w:rFonts w:ascii="Calibri" w:eastAsia="Times New Roman" w:hAnsi="Calibri" w:cs="Times New Roman"/>
                <w:color w:val="000000"/>
                <w:lang w:eastAsia="de-AT"/>
              </w:rPr>
              <w:t xml:space="preserve">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PNMS </w:t>
            </w:r>
            <w:proofErr w:type="spellStart"/>
            <w:r w:rsidRPr="00C65E1A">
              <w:rPr>
                <w:rFonts w:ascii="Calibri" w:eastAsia="Times New Roman" w:hAnsi="Calibri" w:cs="Times New Roman"/>
                <w:color w:val="000000"/>
                <w:lang w:eastAsia="de-AT"/>
              </w:rPr>
              <w:t>Dobl</w:t>
            </w:r>
            <w:proofErr w:type="spellEnd"/>
          </w:p>
          <w:p w:rsidR="000117C2" w:rsidRPr="00C65E1A" w:rsidRDefault="000117C2" w:rsidP="00C65E1A">
            <w:pPr>
              <w:pStyle w:val="Listenabsatz"/>
              <w:numPr>
                <w:ilvl w:val="0"/>
                <w:numId w:val="6"/>
              </w:numPr>
              <w:spacing w:after="0" w:line="240" w:lineRule="auto"/>
              <w:jc w:val="both"/>
              <w:rPr>
                <w:rFonts w:ascii="Calibri" w:eastAsia="Times New Roman" w:hAnsi="Calibri" w:cs="Times New Roman"/>
                <w:color w:val="000000"/>
                <w:lang w:eastAsia="de-AT"/>
              </w:rPr>
            </w:pPr>
            <w:r>
              <w:rPr>
                <w:rFonts w:ascii="Calibri" w:eastAsia="Times New Roman" w:hAnsi="Calibri" w:cs="Times New Roman"/>
                <w:color w:val="000000"/>
                <w:lang w:eastAsia="de-AT"/>
              </w:rPr>
              <w:t>PNMS Neusiedl/See</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Private VS OK</w:t>
            </w:r>
            <w:r>
              <w:rPr>
                <w:rFonts w:ascii="Calibri" w:eastAsia="Times New Roman" w:hAnsi="Calibri" w:cs="Times New Roman"/>
                <w:color w:val="000000"/>
                <w:lang w:eastAsia="de-AT"/>
              </w:rPr>
              <w:t>,</w:t>
            </w:r>
            <w:r w:rsidRPr="00C65E1A">
              <w:rPr>
                <w:rFonts w:ascii="Calibri" w:eastAsia="Times New Roman" w:hAnsi="Calibri" w:cs="Times New Roman"/>
                <w:color w:val="000000"/>
                <w:lang w:eastAsia="de-AT"/>
              </w:rPr>
              <w:t xml:space="preserve">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PVS </w:t>
            </w:r>
            <w:proofErr w:type="spellStart"/>
            <w:r w:rsidRPr="00C65E1A">
              <w:rPr>
                <w:rFonts w:ascii="Calibri" w:eastAsia="Times New Roman" w:hAnsi="Calibri" w:cs="Times New Roman"/>
                <w:color w:val="000000"/>
                <w:lang w:eastAsia="de-AT"/>
              </w:rPr>
              <w:t>Dobl</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456531" w:rsidP="00C65E1A">
            <w:pPr>
              <w:pStyle w:val="Listenabsatz"/>
              <w:numPr>
                <w:ilvl w:val="0"/>
                <w:numId w:val="6"/>
              </w:numPr>
              <w:spacing w:after="0" w:line="240" w:lineRule="auto"/>
              <w:jc w:val="both"/>
              <w:rPr>
                <w:rFonts w:ascii="Calibri" w:eastAsia="Times New Roman" w:hAnsi="Calibri" w:cs="Times New Roman"/>
                <w:color w:val="000000"/>
                <w:lang w:eastAsia="de-AT"/>
              </w:rPr>
            </w:pPr>
            <w:hyperlink r:id="rId34" w:history="1">
              <w:proofErr w:type="spellStart"/>
              <w:r w:rsidR="00C65E1A" w:rsidRPr="00C65E1A">
                <w:rPr>
                  <w:rFonts w:ascii="Calibri" w:eastAsia="Times New Roman" w:hAnsi="Calibri" w:cs="Times New Roman"/>
                  <w:color w:val="000000"/>
                  <w:lang w:eastAsia="de-AT"/>
                </w:rPr>
                <w:t>Sacré</w:t>
              </w:r>
              <w:proofErr w:type="spellEnd"/>
              <w:r w:rsidR="00C65E1A" w:rsidRPr="00C65E1A">
                <w:rPr>
                  <w:rFonts w:ascii="Calibri" w:eastAsia="Times New Roman" w:hAnsi="Calibri" w:cs="Times New Roman"/>
                  <w:color w:val="000000"/>
                  <w:lang w:eastAsia="de-AT"/>
                </w:rPr>
                <w:t xml:space="preserve"> Coeur Graz</w:t>
              </w:r>
            </w:hyperlink>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Schulschwestern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SMS </w:t>
            </w:r>
            <w:proofErr w:type="spellStart"/>
            <w:r w:rsidRPr="00C65E1A">
              <w:rPr>
                <w:rFonts w:ascii="Calibri" w:eastAsia="Times New Roman" w:hAnsi="Calibri" w:cs="Times New Roman"/>
                <w:color w:val="000000"/>
                <w:lang w:eastAsia="de-AT"/>
              </w:rPr>
              <w:t>Gols</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S</w:t>
            </w:r>
            <w:r>
              <w:rPr>
                <w:rFonts w:ascii="Calibri" w:eastAsia="Times New Roman" w:hAnsi="Calibri" w:cs="Times New Roman"/>
                <w:color w:val="000000"/>
                <w:lang w:eastAsia="de-AT"/>
              </w:rPr>
              <w:t>MS</w:t>
            </w:r>
            <w:r w:rsidRPr="00C65E1A">
              <w:rPr>
                <w:rFonts w:ascii="Calibri" w:eastAsia="Times New Roman" w:hAnsi="Calibri" w:cs="Times New Roman"/>
                <w:color w:val="000000"/>
                <w:lang w:eastAsia="de-AT"/>
              </w:rPr>
              <w:t xml:space="preserve"> Bruckner,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VS Andritz,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VS </w:t>
            </w:r>
            <w:proofErr w:type="spellStart"/>
            <w:r w:rsidRPr="00C65E1A">
              <w:rPr>
                <w:rFonts w:ascii="Calibri" w:eastAsia="Times New Roman" w:hAnsi="Calibri" w:cs="Times New Roman"/>
                <w:color w:val="000000"/>
                <w:lang w:eastAsia="de-AT"/>
              </w:rPr>
              <w:t>Brockmanngasse</w:t>
            </w:r>
            <w:proofErr w:type="spellEnd"/>
            <w:r w:rsidRPr="00C65E1A">
              <w:rPr>
                <w:rFonts w:ascii="Calibri" w:eastAsia="Times New Roman" w:hAnsi="Calibri" w:cs="Times New Roman"/>
                <w:color w:val="000000"/>
                <w:lang w:eastAsia="de-AT"/>
              </w:rPr>
              <w:t xml:space="preserve">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VS </w:t>
            </w:r>
            <w:proofErr w:type="spellStart"/>
            <w:r w:rsidRPr="00C65E1A">
              <w:rPr>
                <w:rFonts w:ascii="Calibri" w:eastAsia="Times New Roman" w:hAnsi="Calibri" w:cs="Times New Roman"/>
                <w:color w:val="000000"/>
                <w:lang w:eastAsia="de-AT"/>
              </w:rPr>
              <w:t>Dörfl</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VS </w:t>
            </w:r>
            <w:proofErr w:type="spellStart"/>
            <w:r w:rsidRPr="00C65E1A">
              <w:rPr>
                <w:rFonts w:ascii="Calibri" w:eastAsia="Times New Roman" w:hAnsi="Calibri" w:cs="Times New Roman"/>
                <w:color w:val="000000"/>
                <w:lang w:eastAsia="de-AT"/>
              </w:rPr>
              <w:t>Horitschon</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VS </w:t>
            </w:r>
            <w:proofErr w:type="spellStart"/>
            <w:r w:rsidRPr="00C65E1A">
              <w:rPr>
                <w:rFonts w:ascii="Calibri" w:eastAsia="Times New Roman" w:hAnsi="Calibri" w:cs="Times New Roman"/>
                <w:color w:val="000000"/>
                <w:lang w:eastAsia="de-AT"/>
              </w:rPr>
              <w:t>Lackenbach</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Pr>
                <w:rFonts w:ascii="Calibri" w:eastAsia="Times New Roman" w:hAnsi="Calibri" w:cs="Times New Roman"/>
                <w:color w:val="000000"/>
                <w:lang w:eastAsia="de-AT"/>
              </w:rPr>
              <w:t>V</w:t>
            </w:r>
            <w:r w:rsidRPr="00C65E1A">
              <w:rPr>
                <w:rFonts w:ascii="Calibri" w:eastAsia="Times New Roman" w:hAnsi="Calibri" w:cs="Times New Roman"/>
                <w:color w:val="000000"/>
                <w:lang w:eastAsia="de-AT"/>
              </w:rPr>
              <w:t>S Liebenau</w:t>
            </w:r>
            <w:r>
              <w:rPr>
                <w:rFonts w:ascii="Calibri" w:eastAsia="Times New Roman" w:hAnsi="Calibri" w:cs="Times New Roman"/>
                <w:color w:val="000000"/>
                <w:lang w:eastAsia="de-AT"/>
              </w:rPr>
              <w:t>,</w:t>
            </w:r>
            <w:r w:rsidRPr="00C65E1A">
              <w:rPr>
                <w:rFonts w:ascii="Calibri" w:eastAsia="Times New Roman" w:hAnsi="Calibri" w:cs="Times New Roman"/>
                <w:color w:val="000000"/>
                <w:lang w:eastAsia="de-AT"/>
              </w:rPr>
              <w:t xml:space="preserve">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VS Lockenhaus</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VS </w:t>
            </w:r>
            <w:proofErr w:type="spellStart"/>
            <w:r w:rsidRPr="00C65E1A">
              <w:rPr>
                <w:rFonts w:ascii="Calibri" w:eastAsia="Times New Roman" w:hAnsi="Calibri" w:cs="Times New Roman"/>
                <w:color w:val="000000"/>
                <w:lang w:eastAsia="de-AT"/>
              </w:rPr>
              <w:t>Loipersdorf</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Pr>
                <w:rFonts w:ascii="Calibri" w:eastAsia="Times New Roman" w:hAnsi="Calibri" w:cs="Times New Roman"/>
                <w:color w:val="000000"/>
                <w:lang w:eastAsia="de-AT"/>
              </w:rPr>
              <w:t>V</w:t>
            </w:r>
            <w:r w:rsidRPr="00C65E1A">
              <w:rPr>
                <w:rFonts w:ascii="Calibri" w:eastAsia="Times New Roman" w:hAnsi="Calibri" w:cs="Times New Roman"/>
                <w:color w:val="000000"/>
                <w:lang w:eastAsia="de-AT"/>
              </w:rPr>
              <w:t xml:space="preserve">S </w:t>
            </w:r>
            <w:proofErr w:type="spellStart"/>
            <w:r w:rsidRPr="00C65E1A">
              <w:rPr>
                <w:rFonts w:ascii="Calibri" w:eastAsia="Times New Roman" w:hAnsi="Calibri" w:cs="Times New Roman"/>
                <w:color w:val="000000"/>
                <w:lang w:eastAsia="de-AT"/>
              </w:rPr>
              <w:t>Lutzmannsburg</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VS Markt St. Martin</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VS </w:t>
            </w:r>
            <w:proofErr w:type="spellStart"/>
            <w:r w:rsidRPr="00C65E1A">
              <w:rPr>
                <w:rFonts w:ascii="Calibri" w:eastAsia="Times New Roman" w:hAnsi="Calibri" w:cs="Times New Roman"/>
                <w:color w:val="000000"/>
                <w:lang w:eastAsia="de-AT"/>
              </w:rPr>
              <w:t>Neckenmarkt</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VS Neufeld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VS </w:t>
            </w:r>
            <w:proofErr w:type="spellStart"/>
            <w:r w:rsidRPr="00C65E1A">
              <w:rPr>
                <w:rFonts w:ascii="Calibri" w:eastAsia="Times New Roman" w:hAnsi="Calibri" w:cs="Times New Roman"/>
                <w:color w:val="000000"/>
                <w:lang w:eastAsia="de-AT"/>
              </w:rPr>
              <w:t>Neutal</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 xml:space="preserve">VS </w:t>
            </w:r>
            <w:proofErr w:type="spellStart"/>
            <w:r w:rsidRPr="00C65E1A">
              <w:rPr>
                <w:rFonts w:ascii="Calibri" w:eastAsia="Times New Roman" w:hAnsi="Calibri" w:cs="Times New Roman"/>
                <w:color w:val="000000"/>
                <w:lang w:eastAsia="de-AT"/>
              </w:rPr>
              <w:t>Pirka</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lastRenderedPageBreak/>
              <w:t xml:space="preserve">VS </w:t>
            </w:r>
            <w:proofErr w:type="spellStart"/>
            <w:r w:rsidRPr="00C65E1A">
              <w:rPr>
                <w:rFonts w:ascii="Calibri" w:eastAsia="Times New Roman" w:hAnsi="Calibri" w:cs="Times New Roman"/>
                <w:color w:val="000000"/>
                <w:lang w:eastAsia="de-AT"/>
              </w:rPr>
              <w:t>Ritzing</w:t>
            </w:r>
            <w:proofErr w:type="spellEnd"/>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VS Schönau</w:t>
            </w:r>
            <w:r>
              <w:rPr>
                <w:rFonts w:ascii="Calibri" w:eastAsia="Times New Roman" w:hAnsi="Calibri" w:cs="Times New Roman"/>
                <w:color w:val="000000"/>
                <w:lang w:eastAsia="de-AT"/>
              </w:rPr>
              <w:t>,</w:t>
            </w:r>
            <w:r w:rsidRPr="00C65E1A">
              <w:rPr>
                <w:rFonts w:ascii="Calibri" w:eastAsia="Times New Roman" w:hAnsi="Calibri" w:cs="Times New Roman"/>
                <w:color w:val="000000"/>
                <w:lang w:eastAsia="de-AT"/>
              </w:rPr>
              <w:t xml:space="preserve">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VS St. Oswald</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Pr>
                <w:rFonts w:ascii="Calibri" w:eastAsia="Times New Roman" w:hAnsi="Calibri" w:cs="Times New Roman"/>
                <w:color w:val="000000"/>
                <w:lang w:eastAsia="de-AT"/>
              </w:rPr>
              <w:t>V</w:t>
            </w:r>
            <w:r w:rsidRPr="00C65E1A">
              <w:rPr>
                <w:rFonts w:ascii="Calibri" w:eastAsia="Times New Roman" w:hAnsi="Calibri" w:cs="Times New Roman"/>
                <w:color w:val="000000"/>
                <w:lang w:eastAsia="de-AT"/>
              </w:rPr>
              <w:t xml:space="preserve">S </w:t>
            </w:r>
            <w:proofErr w:type="spellStart"/>
            <w:r w:rsidRPr="00C65E1A">
              <w:rPr>
                <w:rFonts w:ascii="Calibri" w:eastAsia="Times New Roman" w:hAnsi="Calibri" w:cs="Times New Roman"/>
                <w:color w:val="000000"/>
                <w:lang w:eastAsia="de-AT"/>
              </w:rPr>
              <w:t>Straßgang</w:t>
            </w:r>
            <w:proofErr w:type="spellEnd"/>
            <w:r>
              <w:rPr>
                <w:rFonts w:ascii="Calibri" w:eastAsia="Times New Roman" w:hAnsi="Calibri" w:cs="Times New Roman"/>
                <w:color w:val="000000"/>
                <w:lang w:eastAsia="de-AT"/>
              </w:rPr>
              <w:t>,</w:t>
            </w:r>
            <w:r w:rsidRPr="00C65E1A">
              <w:rPr>
                <w:rFonts w:ascii="Calibri" w:eastAsia="Times New Roman" w:hAnsi="Calibri" w:cs="Times New Roman"/>
                <w:color w:val="000000"/>
                <w:lang w:eastAsia="de-AT"/>
              </w:rPr>
              <w:t xml:space="preserve">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VS Ursulinen Graz</w:t>
            </w:r>
          </w:p>
        </w:tc>
      </w:tr>
      <w:tr w:rsidR="00C65E1A" w:rsidRPr="00C65E1A" w:rsidTr="00C65E1A">
        <w:trPr>
          <w:trHeight w:val="290"/>
        </w:trPr>
        <w:tc>
          <w:tcPr>
            <w:tcW w:w="8789" w:type="dxa"/>
            <w:tcBorders>
              <w:top w:val="nil"/>
              <w:left w:val="nil"/>
              <w:bottom w:val="nil"/>
              <w:right w:val="nil"/>
            </w:tcBorders>
            <w:shd w:val="clear" w:color="auto" w:fill="auto"/>
            <w:noWrap/>
            <w:vAlign w:val="center"/>
            <w:hideMark/>
          </w:tcPr>
          <w:p w:rsidR="00C65E1A" w:rsidRPr="00C65E1A" w:rsidRDefault="00C65E1A" w:rsidP="00C65E1A">
            <w:pPr>
              <w:pStyle w:val="Listenabsatz"/>
              <w:numPr>
                <w:ilvl w:val="0"/>
                <w:numId w:val="6"/>
              </w:numPr>
              <w:spacing w:after="0" w:line="240" w:lineRule="auto"/>
              <w:jc w:val="both"/>
              <w:rPr>
                <w:rFonts w:ascii="Calibri" w:eastAsia="Times New Roman" w:hAnsi="Calibri" w:cs="Times New Roman"/>
                <w:color w:val="000000"/>
                <w:lang w:eastAsia="de-AT"/>
              </w:rPr>
            </w:pPr>
            <w:r w:rsidRPr="00C65E1A">
              <w:rPr>
                <w:rFonts w:ascii="Calibri" w:eastAsia="Times New Roman" w:hAnsi="Calibri" w:cs="Times New Roman"/>
                <w:color w:val="000000"/>
                <w:lang w:eastAsia="de-AT"/>
              </w:rPr>
              <w:t>VS Viktor Kaplan</w:t>
            </w:r>
            <w:r>
              <w:rPr>
                <w:rFonts w:ascii="Calibri" w:eastAsia="Times New Roman" w:hAnsi="Calibri" w:cs="Times New Roman"/>
                <w:color w:val="000000"/>
                <w:lang w:eastAsia="de-AT"/>
              </w:rPr>
              <w:t>,</w:t>
            </w:r>
            <w:r w:rsidRPr="00C65E1A">
              <w:rPr>
                <w:rFonts w:ascii="Calibri" w:eastAsia="Times New Roman" w:hAnsi="Calibri" w:cs="Times New Roman"/>
                <w:color w:val="000000"/>
                <w:lang w:eastAsia="de-AT"/>
              </w:rPr>
              <w:t xml:space="preserve"> Graz</w:t>
            </w:r>
          </w:p>
        </w:tc>
      </w:tr>
      <w:tr w:rsidR="00C65E1A" w:rsidRPr="00C65E1A" w:rsidTr="00C65E1A">
        <w:trPr>
          <w:trHeight w:val="290"/>
        </w:trPr>
        <w:tc>
          <w:tcPr>
            <w:tcW w:w="8789" w:type="dxa"/>
            <w:tcBorders>
              <w:top w:val="nil"/>
              <w:left w:val="nil"/>
              <w:bottom w:val="nil"/>
              <w:right w:val="nil"/>
            </w:tcBorders>
            <w:shd w:val="clear" w:color="auto" w:fill="auto"/>
            <w:noWrap/>
            <w:vAlign w:val="center"/>
          </w:tcPr>
          <w:p w:rsidR="00C65E1A" w:rsidRDefault="0057255F" w:rsidP="00C65E1A">
            <w:pPr>
              <w:pStyle w:val="Listenabsatz"/>
              <w:numPr>
                <w:ilvl w:val="0"/>
                <w:numId w:val="6"/>
              </w:numPr>
              <w:spacing w:after="0" w:line="240" w:lineRule="auto"/>
              <w:jc w:val="both"/>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VS </w:t>
            </w:r>
            <w:proofErr w:type="spellStart"/>
            <w:r>
              <w:rPr>
                <w:rFonts w:ascii="Calibri" w:eastAsia="Times New Roman" w:hAnsi="Calibri" w:cs="Times New Roman"/>
                <w:color w:val="000000"/>
                <w:lang w:eastAsia="de-AT"/>
              </w:rPr>
              <w:t>Jennersdorf</w:t>
            </w:r>
            <w:proofErr w:type="spellEnd"/>
          </w:p>
          <w:p w:rsidR="0057255F" w:rsidRDefault="0057255F" w:rsidP="00C65E1A">
            <w:pPr>
              <w:pStyle w:val="Listenabsatz"/>
              <w:numPr>
                <w:ilvl w:val="0"/>
                <w:numId w:val="6"/>
              </w:numPr>
              <w:spacing w:after="0" w:line="240" w:lineRule="auto"/>
              <w:jc w:val="both"/>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INMS </w:t>
            </w:r>
            <w:proofErr w:type="spellStart"/>
            <w:r>
              <w:rPr>
                <w:rFonts w:ascii="Calibri" w:eastAsia="Times New Roman" w:hAnsi="Calibri" w:cs="Times New Roman"/>
                <w:color w:val="000000"/>
                <w:lang w:eastAsia="de-AT"/>
              </w:rPr>
              <w:t>Jennersdor</w:t>
            </w:r>
            <w:r w:rsidR="00315A69">
              <w:rPr>
                <w:rFonts w:ascii="Calibri" w:eastAsia="Times New Roman" w:hAnsi="Calibri" w:cs="Times New Roman"/>
                <w:color w:val="000000"/>
                <w:lang w:eastAsia="de-AT"/>
              </w:rPr>
              <w:t>f</w:t>
            </w:r>
            <w:proofErr w:type="spellEnd"/>
          </w:p>
          <w:p w:rsidR="00315A69" w:rsidRPr="006A275E" w:rsidRDefault="00C31710" w:rsidP="00315A69">
            <w:pPr>
              <w:pStyle w:val="Listenabsatz"/>
              <w:numPr>
                <w:ilvl w:val="0"/>
                <w:numId w:val="6"/>
              </w:numPr>
              <w:spacing w:after="0" w:line="240" w:lineRule="auto"/>
              <w:jc w:val="both"/>
              <w:rPr>
                <w:rFonts w:ascii="Calibri" w:eastAsia="Times New Roman" w:hAnsi="Calibri" w:cs="Times New Roman"/>
                <w:color w:val="000000"/>
                <w:lang w:eastAsia="de-AT"/>
              </w:rPr>
            </w:pPr>
            <w:proofErr w:type="spellStart"/>
            <w:r>
              <w:t>Landesberufschule</w:t>
            </w:r>
            <w:proofErr w:type="spellEnd"/>
            <w:r>
              <w:t xml:space="preserve"> Steiermark</w:t>
            </w:r>
          </w:p>
          <w:p w:rsidR="006A275E" w:rsidRPr="00C31710" w:rsidRDefault="006A275E" w:rsidP="00315A69">
            <w:pPr>
              <w:pStyle w:val="Listenabsatz"/>
              <w:numPr>
                <w:ilvl w:val="0"/>
                <w:numId w:val="6"/>
              </w:numPr>
              <w:spacing w:after="0" w:line="240" w:lineRule="auto"/>
              <w:jc w:val="both"/>
              <w:rPr>
                <w:rFonts w:ascii="Calibri" w:eastAsia="Times New Roman" w:hAnsi="Calibri" w:cs="Times New Roman"/>
                <w:color w:val="000000"/>
                <w:lang w:eastAsia="de-AT"/>
              </w:rPr>
            </w:pPr>
            <w:r>
              <w:t>NMS Wiener Neustad</w:t>
            </w:r>
            <w:r w:rsidR="001A2373">
              <w:t>t</w:t>
            </w:r>
          </w:p>
          <w:p w:rsidR="00C31710" w:rsidRPr="000117C2" w:rsidRDefault="00C31710" w:rsidP="00315A69">
            <w:pPr>
              <w:pStyle w:val="Listenabsatz"/>
              <w:numPr>
                <w:ilvl w:val="0"/>
                <w:numId w:val="6"/>
              </w:numPr>
              <w:spacing w:after="0" w:line="240" w:lineRule="auto"/>
              <w:jc w:val="both"/>
              <w:rPr>
                <w:rFonts w:ascii="Calibri" w:eastAsia="Times New Roman" w:hAnsi="Calibri" w:cs="Times New Roman"/>
                <w:color w:val="000000"/>
                <w:lang w:eastAsia="de-AT"/>
              </w:rPr>
            </w:pPr>
            <w:r>
              <w:t>VS Triester</w:t>
            </w:r>
          </w:p>
          <w:p w:rsidR="000117C2" w:rsidRPr="006F7215" w:rsidRDefault="000117C2" w:rsidP="00315A69">
            <w:pPr>
              <w:pStyle w:val="Listenabsatz"/>
              <w:numPr>
                <w:ilvl w:val="0"/>
                <w:numId w:val="6"/>
              </w:numPr>
              <w:spacing w:after="0" w:line="240" w:lineRule="auto"/>
              <w:jc w:val="both"/>
              <w:rPr>
                <w:rFonts w:ascii="Calibri" w:eastAsia="Times New Roman" w:hAnsi="Calibri" w:cs="Times New Roman"/>
                <w:color w:val="000000"/>
                <w:lang w:eastAsia="de-AT"/>
              </w:rPr>
            </w:pPr>
            <w:r>
              <w:t>Gymnasium/ORG Ursulinen Graz</w:t>
            </w:r>
          </w:p>
          <w:p w:rsidR="006F7215" w:rsidRPr="001A2373" w:rsidRDefault="006F7215" w:rsidP="00315A69">
            <w:pPr>
              <w:pStyle w:val="Listenabsatz"/>
              <w:numPr>
                <w:ilvl w:val="0"/>
                <w:numId w:val="6"/>
              </w:numPr>
              <w:spacing w:after="0" w:line="240" w:lineRule="auto"/>
              <w:jc w:val="both"/>
              <w:rPr>
                <w:rFonts w:ascii="Calibri" w:eastAsia="Times New Roman" w:hAnsi="Calibri" w:cs="Times New Roman"/>
                <w:color w:val="000000"/>
                <w:lang w:eastAsia="de-AT"/>
              </w:rPr>
            </w:pPr>
            <w:r>
              <w:t>VS Rudersdorf</w:t>
            </w:r>
          </w:p>
          <w:p w:rsidR="001A2373" w:rsidRPr="00C65E1A" w:rsidRDefault="001A2373" w:rsidP="0043411D">
            <w:pPr>
              <w:pStyle w:val="Listenabsatz"/>
              <w:spacing w:after="0" w:line="240" w:lineRule="auto"/>
              <w:jc w:val="both"/>
              <w:rPr>
                <w:rFonts w:ascii="Calibri" w:eastAsia="Times New Roman" w:hAnsi="Calibri" w:cs="Times New Roman"/>
                <w:color w:val="000000"/>
                <w:lang w:eastAsia="de-AT"/>
              </w:rPr>
            </w:pPr>
          </w:p>
        </w:tc>
      </w:tr>
    </w:tbl>
    <w:p w:rsidR="006F46AF" w:rsidRDefault="006F46AF" w:rsidP="006F46AF"/>
    <w:p w:rsidR="006F46AF" w:rsidRDefault="006F46AF" w:rsidP="006F46AF"/>
    <w:sectPr w:rsidR="006F46AF" w:rsidSect="004E78D2">
      <w:headerReference w:type="default" r:id="rId35"/>
      <w:footerReference w:type="default" r:id="rId36"/>
      <w:pgSz w:w="11906" w:h="16838"/>
      <w:pgMar w:top="1417" w:right="849" w:bottom="1134" w:left="900" w:header="568" w:footer="8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31" w:rsidRDefault="00456531" w:rsidP="0065006F">
      <w:pPr>
        <w:spacing w:after="0" w:line="240" w:lineRule="auto"/>
      </w:pPr>
      <w:r>
        <w:separator/>
      </w:r>
    </w:p>
  </w:endnote>
  <w:endnote w:type="continuationSeparator" w:id="0">
    <w:p w:rsidR="00456531" w:rsidRDefault="00456531" w:rsidP="0065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77" w:rsidRPr="005A2555" w:rsidRDefault="00B34677" w:rsidP="004E78D2">
    <w:pPr>
      <w:pStyle w:val="Fuzeile"/>
      <w:pBdr>
        <w:top w:val="single" w:sz="6" w:space="1" w:color="BA9F54"/>
      </w:pBdr>
      <w:tabs>
        <w:tab w:val="clear" w:pos="9072"/>
        <w:tab w:val="right" w:pos="9214"/>
      </w:tabs>
      <w:ind w:left="-284" w:right="-191"/>
      <w:jc w:val="both"/>
      <w:rPr>
        <w:rFonts w:ascii="Californian FB" w:hAnsi="Californian FB"/>
        <w:color w:val="BA9F54"/>
        <w:sz w:val="18"/>
      </w:rPr>
    </w:pPr>
    <w:r>
      <w:rPr>
        <w:rFonts w:ascii="Californian FB" w:hAnsi="Californian FB"/>
        <w:noProof/>
        <w:color w:val="BA9F54"/>
        <w:sz w:val="18"/>
        <w:lang w:eastAsia="de-AT"/>
      </w:rPr>
      <w:drawing>
        <wp:anchor distT="0" distB="0" distL="114300" distR="114300" simplePos="0" relativeHeight="251659264" behindDoc="1" locked="0" layoutInCell="1" allowOverlap="1">
          <wp:simplePos x="0" y="0"/>
          <wp:positionH relativeFrom="column">
            <wp:posOffset>2690537</wp:posOffset>
          </wp:positionH>
          <wp:positionV relativeFrom="paragraph">
            <wp:posOffset>-2680758</wp:posOffset>
          </wp:positionV>
          <wp:extent cx="3869136" cy="3373092"/>
          <wp:effectExtent l="342900" t="400050" r="321945" b="39941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etter.jpg"/>
                  <pic:cNvPicPr/>
                </pic:nvPicPr>
                <pic:blipFill>
                  <a:blip r:embed="rId1">
                    <a:extLst>
                      <a:ext uri="{28A0092B-C50C-407E-A947-70E740481C1C}">
                        <a14:useLocalDpi xmlns:a14="http://schemas.microsoft.com/office/drawing/2010/main" val="0"/>
                      </a:ext>
                    </a:extLst>
                  </a:blip>
                  <a:stretch>
                    <a:fillRect/>
                  </a:stretch>
                </pic:blipFill>
                <pic:spPr>
                  <a:xfrm rot="20823087">
                    <a:off x="0" y="0"/>
                    <a:ext cx="3869136" cy="3373092"/>
                  </a:xfrm>
                  <a:prstGeom prst="rect">
                    <a:avLst/>
                  </a:prstGeom>
                </pic:spPr>
              </pic:pic>
            </a:graphicData>
          </a:graphic>
        </wp:anchor>
      </w:drawing>
    </w:r>
  </w:p>
  <w:p w:rsidR="00B34677" w:rsidRPr="005A2555" w:rsidRDefault="00B34677" w:rsidP="00355674">
    <w:pPr>
      <w:pStyle w:val="Fuzeile"/>
      <w:pBdr>
        <w:top w:val="single" w:sz="6" w:space="1" w:color="BA9F54"/>
      </w:pBdr>
      <w:tabs>
        <w:tab w:val="clear" w:pos="9072"/>
        <w:tab w:val="right" w:pos="9214"/>
      </w:tabs>
      <w:ind w:left="-284" w:right="-191"/>
      <w:jc w:val="center"/>
      <w:rPr>
        <w:rFonts w:ascii="Californian FB" w:hAnsi="Californian FB"/>
        <w:color w:val="9B833F"/>
        <w:sz w:val="18"/>
      </w:rPr>
    </w:pPr>
    <w:r>
      <w:rPr>
        <w:rFonts w:ascii="Californian FB" w:hAnsi="Californian FB"/>
        <w:noProof/>
        <w:color w:val="BA9F54"/>
        <w:sz w:val="18"/>
        <w:lang w:eastAsia="de-AT"/>
      </w:rPr>
      <w:drawing>
        <wp:anchor distT="0" distB="0" distL="114300" distR="114300" simplePos="0" relativeHeight="251661312" behindDoc="1" locked="0" layoutInCell="1" allowOverlap="1">
          <wp:simplePos x="0" y="0"/>
          <wp:positionH relativeFrom="column">
            <wp:posOffset>2686050</wp:posOffset>
          </wp:positionH>
          <wp:positionV relativeFrom="paragraph">
            <wp:posOffset>-2701290</wp:posOffset>
          </wp:positionV>
          <wp:extent cx="3869055" cy="3372485"/>
          <wp:effectExtent l="342900" t="400050" r="321945" b="380365"/>
          <wp:wrapNone/>
          <wp:docPr id="2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etter.jpg"/>
                  <pic:cNvPicPr/>
                </pic:nvPicPr>
                <pic:blipFill>
                  <a:blip r:embed="rId1">
                    <a:extLst>
                      <a:ext uri="{28A0092B-C50C-407E-A947-70E740481C1C}">
                        <a14:useLocalDpi xmlns:a14="http://schemas.microsoft.com/office/drawing/2010/main" val="0"/>
                      </a:ext>
                    </a:extLst>
                  </a:blip>
                  <a:stretch>
                    <a:fillRect/>
                  </a:stretch>
                </pic:blipFill>
                <pic:spPr>
                  <a:xfrm rot="20823087">
                    <a:off x="0" y="0"/>
                    <a:ext cx="3869055" cy="3372485"/>
                  </a:xfrm>
                  <a:prstGeom prst="rect">
                    <a:avLst/>
                  </a:prstGeom>
                </pic:spPr>
              </pic:pic>
            </a:graphicData>
          </a:graphic>
        </wp:anchor>
      </w:drawing>
    </w:r>
    <w:proofErr w:type="spellStart"/>
    <w:r w:rsidRPr="005A2555">
      <w:rPr>
        <w:rFonts w:ascii="Californian FB" w:hAnsi="Californian FB"/>
        <w:color w:val="9B833F"/>
        <w:sz w:val="18"/>
      </w:rPr>
      <w:t>Mag.</w:t>
    </w:r>
    <w:r w:rsidRPr="003F01B1">
      <w:rPr>
        <w:rFonts w:ascii="Californian FB" w:hAnsi="Californian FB"/>
        <w:color w:val="9B833F"/>
        <w:sz w:val="18"/>
        <w:vertAlign w:val="superscript"/>
      </w:rPr>
      <w:t>a</w:t>
    </w:r>
    <w:proofErr w:type="spellEnd"/>
    <w:r w:rsidRPr="005A2555">
      <w:rPr>
        <w:rFonts w:ascii="Californian FB" w:hAnsi="Californian FB"/>
        <w:color w:val="9B833F"/>
        <w:sz w:val="18"/>
      </w:rPr>
      <w:t xml:space="preserve"> Kat</w:t>
    </w:r>
    <w:r>
      <w:rPr>
        <w:rFonts w:ascii="Californian FB" w:hAnsi="Californian FB"/>
        <w:color w:val="9B833F"/>
        <w:sz w:val="18"/>
      </w:rPr>
      <w:t xml:space="preserve">hrin Ruth Lauppert-Scholz  |  </w:t>
    </w:r>
    <w:r w:rsidRPr="005A2555">
      <w:rPr>
        <w:rFonts w:ascii="Californian FB" w:hAnsi="Californian FB"/>
        <w:color w:val="9B833F"/>
        <w:sz w:val="18"/>
      </w:rPr>
      <w:t>Tel: 0699 169 694 41  |  F</w:t>
    </w:r>
    <w:r>
      <w:rPr>
        <w:rFonts w:ascii="Californian FB" w:hAnsi="Californian FB"/>
        <w:color w:val="9B833F"/>
        <w:sz w:val="18"/>
      </w:rPr>
      <w:t xml:space="preserve">ax: +43 720 345 353 </w:t>
    </w:r>
    <w:r>
      <w:rPr>
        <w:rFonts w:ascii="Californian FB" w:hAnsi="Californian FB"/>
        <w:color w:val="9B833F"/>
        <w:sz w:val="18"/>
      </w:rPr>
      <w:br/>
      <w:t xml:space="preserve">www.judentum-erleben.at    |  office@judentum-erleben.at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31" w:rsidRDefault="00456531" w:rsidP="0065006F">
      <w:pPr>
        <w:spacing w:after="0" w:line="240" w:lineRule="auto"/>
      </w:pPr>
      <w:r>
        <w:separator/>
      </w:r>
    </w:p>
  </w:footnote>
  <w:footnote w:type="continuationSeparator" w:id="0">
    <w:p w:rsidR="00456531" w:rsidRDefault="00456531" w:rsidP="00650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77" w:rsidRDefault="00B34677" w:rsidP="009E5561">
    <w:pPr>
      <w:pStyle w:val="Kopfzeile"/>
      <w:tabs>
        <w:tab w:val="clear" w:pos="4536"/>
        <w:tab w:val="clear" w:pos="9072"/>
        <w:tab w:val="left" w:pos="3780"/>
      </w:tabs>
      <w:ind w:right="-141"/>
      <w:rPr>
        <w:color w:val="9B833F"/>
      </w:rPr>
    </w:pPr>
    <w:r>
      <w:rPr>
        <w:noProof/>
        <w:color w:val="9B833F"/>
        <w:lang w:eastAsia="de-AT"/>
      </w:rPr>
      <w:drawing>
        <wp:anchor distT="0" distB="0" distL="114300" distR="114300" simplePos="0" relativeHeight="251658240" behindDoc="1" locked="0" layoutInCell="1" allowOverlap="1">
          <wp:simplePos x="0" y="0"/>
          <wp:positionH relativeFrom="column">
            <wp:posOffset>-101600</wp:posOffset>
          </wp:positionH>
          <wp:positionV relativeFrom="paragraph">
            <wp:posOffset>2540</wp:posOffset>
          </wp:positionV>
          <wp:extent cx="1718945" cy="664210"/>
          <wp:effectExtent l="0" t="0" r="0" b="254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entumErLeben_logo_final_600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8945" cy="664210"/>
                  </a:xfrm>
                  <a:prstGeom prst="rect">
                    <a:avLst/>
                  </a:prstGeom>
                </pic:spPr>
              </pic:pic>
            </a:graphicData>
          </a:graphic>
        </wp:anchor>
      </w:drawing>
    </w:r>
    <w:r>
      <w:rPr>
        <w:color w:val="9B833F"/>
      </w:rPr>
      <w:tab/>
    </w:r>
  </w:p>
  <w:p w:rsidR="00B34677" w:rsidRPr="00406898" w:rsidRDefault="00B34677" w:rsidP="009E5561">
    <w:pPr>
      <w:pStyle w:val="Kopfzeile"/>
      <w:tabs>
        <w:tab w:val="clear" w:pos="4536"/>
        <w:tab w:val="clear" w:pos="9072"/>
        <w:tab w:val="left" w:pos="1592"/>
        <w:tab w:val="left" w:pos="5796"/>
      </w:tabs>
      <w:ind w:left="-426"/>
      <w:rPr>
        <w:color w:val="9B833F"/>
        <w:sz w:val="40"/>
        <w:szCs w:val="40"/>
      </w:rPr>
    </w:pPr>
    <w:r>
      <w:rPr>
        <w:color w:val="9B833F"/>
      </w:rPr>
      <w:tab/>
    </w:r>
    <w:r>
      <w:rPr>
        <w:color w:val="9B833F"/>
      </w:rPr>
      <w:tab/>
    </w:r>
    <w:r w:rsidRPr="00406898">
      <w:rPr>
        <w:color w:val="9B833F"/>
        <w:sz w:val="40"/>
        <w:szCs w:val="40"/>
      </w:rPr>
      <w:t>Projektbeschreibung</w:t>
    </w:r>
  </w:p>
  <w:p w:rsidR="00B34677" w:rsidRDefault="00B34677" w:rsidP="0065006F">
    <w:pPr>
      <w:pStyle w:val="Kopfzeile"/>
      <w:ind w:left="-426"/>
      <w:rPr>
        <w:color w:val="9B833F"/>
      </w:rPr>
    </w:pPr>
  </w:p>
  <w:p w:rsidR="00B34677" w:rsidRDefault="00B34677" w:rsidP="004E78D2">
    <w:pPr>
      <w:pStyle w:val="Kopfzeile"/>
      <w:pBdr>
        <w:bottom w:val="single" w:sz="6" w:space="3" w:color="BA9F54"/>
      </w:pBdr>
      <w:rPr>
        <w:color w:val="9B833F"/>
      </w:rPr>
    </w:pPr>
    <w:r>
      <w:rPr>
        <w:color w:val="9B833F"/>
      </w:rPr>
      <w:t>Workshops, Gedenkarbeit, interreligiöser Dialog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0FF2"/>
    <w:multiLevelType w:val="hybridMultilevel"/>
    <w:tmpl w:val="CB5C3A32"/>
    <w:lvl w:ilvl="0" w:tplc="3FB2E25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FA29B8"/>
    <w:multiLevelType w:val="hybridMultilevel"/>
    <w:tmpl w:val="7CFA0E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5C2D24"/>
    <w:multiLevelType w:val="multilevel"/>
    <w:tmpl w:val="8AC642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3665F6"/>
    <w:multiLevelType w:val="hybridMultilevel"/>
    <w:tmpl w:val="97A40956"/>
    <w:lvl w:ilvl="0" w:tplc="6480017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6544D7D"/>
    <w:multiLevelType w:val="hybridMultilevel"/>
    <w:tmpl w:val="BE125CD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3CF73D0"/>
    <w:multiLevelType w:val="hybridMultilevel"/>
    <w:tmpl w:val="B1826A84"/>
    <w:lvl w:ilvl="0" w:tplc="B8A29F3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59875B1"/>
    <w:multiLevelType w:val="hybridMultilevel"/>
    <w:tmpl w:val="65B667CC"/>
    <w:lvl w:ilvl="0" w:tplc="5A387B0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2D752086"/>
    <w:multiLevelType w:val="hybridMultilevel"/>
    <w:tmpl w:val="CF267FF0"/>
    <w:lvl w:ilvl="0" w:tplc="79006B5A">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18B6597"/>
    <w:multiLevelType w:val="hybridMultilevel"/>
    <w:tmpl w:val="EEF25EE8"/>
    <w:lvl w:ilvl="0" w:tplc="EF24C51A">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9" w15:restartNumberingAfterBreak="0">
    <w:nsid w:val="3DB33897"/>
    <w:multiLevelType w:val="hybridMultilevel"/>
    <w:tmpl w:val="6E3200A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2527AF9"/>
    <w:multiLevelType w:val="hybridMultilevel"/>
    <w:tmpl w:val="C9AA05F8"/>
    <w:lvl w:ilvl="0" w:tplc="29E8F702">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1" w15:restartNumberingAfterBreak="0">
    <w:nsid w:val="5A926A95"/>
    <w:multiLevelType w:val="hybridMultilevel"/>
    <w:tmpl w:val="2FB46558"/>
    <w:lvl w:ilvl="0" w:tplc="6184A26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A9551E"/>
    <w:multiLevelType w:val="hybridMultilevel"/>
    <w:tmpl w:val="818C3690"/>
    <w:lvl w:ilvl="0" w:tplc="22F2E17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FEE072E"/>
    <w:multiLevelType w:val="hybridMultilevel"/>
    <w:tmpl w:val="7578DF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0736EE8"/>
    <w:multiLevelType w:val="hybridMultilevel"/>
    <w:tmpl w:val="1D42F2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3975232"/>
    <w:multiLevelType w:val="hybridMultilevel"/>
    <w:tmpl w:val="776CDE72"/>
    <w:lvl w:ilvl="0" w:tplc="EE20EF86">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710224F"/>
    <w:multiLevelType w:val="hybridMultilevel"/>
    <w:tmpl w:val="6024C9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C3C79A2"/>
    <w:multiLevelType w:val="multilevel"/>
    <w:tmpl w:val="8AC642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16D45C9"/>
    <w:multiLevelType w:val="hybridMultilevel"/>
    <w:tmpl w:val="C9E4E4E8"/>
    <w:lvl w:ilvl="0" w:tplc="A29CB95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37F2A5B"/>
    <w:multiLevelType w:val="hybridMultilevel"/>
    <w:tmpl w:val="7C4E3190"/>
    <w:lvl w:ilvl="0" w:tplc="004EF60A">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3CF22CC"/>
    <w:multiLevelType w:val="hybridMultilevel"/>
    <w:tmpl w:val="836C56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B930600"/>
    <w:multiLevelType w:val="hybridMultilevel"/>
    <w:tmpl w:val="9914280E"/>
    <w:lvl w:ilvl="0" w:tplc="00504B34">
      <w:start w:val="1"/>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2" w15:restartNumberingAfterBreak="0">
    <w:nsid w:val="7C262444"/>
    <w:multiLevelType w:val="hybridMultilevel"/>
    <w:tmpl w:val="8C981F16"/>
    <w:lvl w:ilvl="0" w:tplc="CC100B72">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3" w15:restartNumberingAfterBreak="0">
    <w:nsid w:val="7C882EF8"/>
    <w:multiLevelType w:val="hybridMultilevel"/>
    <w:tmpl w:val="684802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5"/>
  </w:num>
  <w:num w:numId="2">
    <w:abstractNumId w:val="3"/>
  </w:num>
  <w:num w:numId="3">
    <w:abstractNumId w:val="13"/>
  </w:num>
  <w:num w:numId="4">
    <w:abstractNumId w:val="20"/>
  </w:num>
  <w:num w:numId="5">
    <w:abstractNumId w:val="1"/>
  </w:num>
  <w:num w:numId="6">
    <w:abstractNumId w:val="12"/>
  </w:num>
  <w:num w:numId="7">
    <w:abstractNumId w:val="7"/>
  </w:num>
  <w:num w:numId="8">
    <w:abstractNumId w:val="5"/>
  </w:num>
  <w:num w:numId="9">
    <w:abstractNumId w:val="0"/>
  </w:num>
  <w:num w:numId="10">
    <w:abstractNumId w:val="11"/>
  </w:num>
  <w:num w:numId="11">
    <w:abstractNumId w:val="10"/>
  </w:num>
  <w:num w:numId="12">
    <w:abstractNumId w:val="22"/>
  </w:num>
  <w:num w:numId="13">
    <w:abstractNumId w:val="17"/>
  </w:num>
  <w:num w:numId="14">
    <w:abstractNumId w:val="18"/>
  </w:num>
  <w:num w:numId="15">
    <w:abstractNumId w:val="14"/>
  </w:num>
  <w:num w:numId="16">
    <w:abstractNumId w:val="9"/>
  </w:num>
  <w:num w:numId="17">
    <w:abstractNumId w:val="23"/>
  </w:num>
  <w:num w:numId="18">
    <w:abstractNumId w:val="8"/>
  </w:num>
  <w:num w:numId="19">
    <w:abstractNumId w:val="4"/>
  </w:num>
  <w:num w:numId="20">
    <w:abstractNumId w:val="21"/>
  </w:num>
  <w:num w:numId="21">
    <w:abstractNumId w:val="2"/>
  </w:num>
  <w:num w:numId="22">
    <w:abstractNumId w:val="16"/>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6F"/>
    <w:rsid w:val="00000BDE"/>
    <w:rsid w:val="000018D2"/>
    <w:rsid w:val="0000199C"/>
    <w:rsid w:val="00003AC5"/>
    <w:rsid w:val="00003DD2"/>
    <w:rsid w:val="000117C2"/>
    <w:rsid w:val="00016527"/>
    <w:rsid w:val="00016905"/>
    <w:rsid w:val="00026123"/>
    <w:rsid w:val="00030401"/>
    <w:rsid w:val="0003145D"/>
    <w:rsid w:val="00037987"/>
    <w:rsid w:val="00037A78"/>
    <w:rsid w:val="00040D3D"/>
    <w:rsid w:val="000413F1"/>
    <w:rsid w:val="00042B72"/>
    <w:rsid w:val="00042FC4"/>
    <w:rsid w:val="00044C25"/>
    <w:rsid w:val="00054184"/>
    <w:rsid w:val="000600C4"/>
    <w:rsid w:val="00062964"/>
    <w:rsid w:val="00062DD2"/>
    <w:rsid w:val="000633EA"/>
    <w:rsid w:val="000713C1"/>
    <w:rsid w:val="00072B90"/>
    <w:rsid w:val="0008256B"/>
    <w:rsid w:val="00086B1F"/>
    <w:rsid w:val="00097EE3"/>
    <w:rsid w:val="000A04E8"/>
    <w:rsid w:val="000A3881"/>
    <w:rsid w:val="000A6658"/>
    <w:rsid w:val="000A76E3"/>
    <w:rsid w:val="000B3282"/>
    <w:rsid w:val="000B508A"/>
    <w:rsid w:val="000B60FD"/>
    <w:rsid w:val="000C124E"/>
    <w:rsid w:val="000C23BD"/>
    <w:rsid w:val="000C38EB"/>
    <w:rsid w:val="000C449B"/>
    <w:rsid w:val="000C5CCE"/>
    <w:rsid w:val="000C664F"/>
    <w:rsid w:val="000D3F67"/>
    <w:rsid w:val="000E14C5"/>
    <w:rsid w:val="000F0BAA"/>
    <w:rsid w:val="000F19F2"/>
    <w:rsid w:val="000F5518"/>
    <w:rsid w:val="000F73C8"/>
    <w:rsid w:val="00101590"/>
    <w:rsid w:val="001124CF"/>
    <w:rsid w:val="00114DB6"/>
    <w:rsid w:val="00117748"/>
    <w:rsid w:val="00120980"/>
    <w:rsid w:val="00121594"/>
    <w:rsid w:val="001253D0"/>
    <w:rsid w:val="00125C2F"/>
    <w:rsid w:val="00127C90"/>
    <w:rsid w:val="001341FF"/>
    <w:rsid w:val="001552F6"/>
    <w:rsid w:val="00164DBA"/>
    <w:rsid w:val="00165047"/>
    <w:rsid w:val="00167045"/>
    <w:rsid w:val="00176BAD"/>
    <w:rsid w:val="00177BCA"/>
    <w:rsid w:val="0018051B"/>
    <w:rsid w:val="00186661"/>
    <w:rsid w:val="00187798"/>
    <w:rsid w:val="00195B2E"/>
    <w:rsid w:val="0019624C"/>
    <w:rsid w:val="001978D6"/>
    <w:rsid w:val="001A0D5E"/>
    <w:rsid w:val="001A2373"/>
    <w:rsid w:val="001B179C"/>
    <w:rsid w:val="001B2AB6"/>
    <w:rsid w:val="001B3ADC"/>
    <w:rsid w:val="001B4040"/>
    <w:rsid w:val="001B5B04"/>
    <w:rsid w:val="001D2B51"/>
    <w:rsid w:val="001D6FA2"/>
    <w:rsid w:val="001E0531"/>
    <w:rsid w:val="001E737D"/>
    <w:rsid w:val="001E73BC"/>
    <w:rsid w:val="001F1290"/>
    <w:rsid w:val="001F47AD"/>
    <w:rsid w:val="001F7B1F"/>
    <w:rsid w:val="002021DF"/>
    <w:rsid w:val="00204784"/>
    <w:rsid w:val="00204B81"/>
    <w:rsid w:val="0021213D"/>
    <w:rsid w:val="00216E97"/>
    <w:rsid w:val="00225028"/>
    <w:rsid w:val="00225FA3"/>
    <w:rsid w:val="00234904"/>
    <w:rsid w:val="002359F1"/>
    <w:rsid w:val="00237ACA"/>
    <w:rsid w:val="002415E5"/>
    <w:rsid w:val="002427B0"/>
    <w:rsid w:val="00244F53"/>
    <w:rsid w:val="00252E1F"/>
    <w:rsid w:val="00256E6C"/>
    <w:rsid w:val="00263CD3"/>
    <w:rsid w:val="00267F1C"/>
    <w:rsid w:val="00270E37"/>
    <w:rsid w:val="00272530"/>
    <w:rsid w:val="002755AC"/>
    <w:rsid w:val="00282E47"/>
    <w:rsid w:val="002864AB"/>
    <w:rsid w:val="002870B5"/>
    <w:rsid w:val="002877F0"/>
    <w:rsid w:val="002A1561"/>
    <w:rsid w:val="002A5F21"/>
    <w:rsid w:val="002C02CD"/>
    <w:rsid w:val="002C3933"/>
    <w:rsid w:val="002C422B"/>
    <w:rsid w:val="002C4AF4"/>
    <w:rsid w:val="002D4C63"/>
    <w:rsid w:val="002F540E"/>
    <w:rsid w:val="00300114"/>
    <w:rsid w:val="00301BE5"/>
    <w:rsid w:val="00301EB1"/>
    <w:rsid w:val="00303995"/>
    <w:rsid w:val="003071CD"/>
    <w:rsid w:val="00310B5B"/>
    <w:rsid w:val="00315A69"/>
    <w:rsid w:val="00316479"/>
    <w:rsid w:val="00324FC0"/>
    <w:rsid w:val="003255E0"/>
    <w:rsid w:val="003302BA"/>
    <w:rsid w:val="00330695"/>
    <w:rsid w:val="003317A4"/>
    <w:rsid w:val="0033364C"/>
    <w:rsid w:val="00333B4E"/>
    <w:rsid w:val="003343CE"/>
    <w:rsid w:val="00334E4B"/>
    <w:rsid w:val="003360CB"/>
    <w:rsid w:val="00342A3A"/>
    <w:rsid w:val="0035003C"/>
    <w:rsid w:val="003539BE"/>
    <w:rsid w:val="003547F6"/>
    <w:rsid w:val="00354C81"/>
    <w:rsid w:val="00355674"/>
    <w:rsid w:val="00364A78"/>
    <w:rsid w:val="00365FA7"/>
    <w:rsid w:val="003665ED"/>
    <w:rsid w:val="003673EA"/>
    <w:rsid w:val="003731B2"/>
    <w:rsid w:val="003778FB"/>
    <w:rsid w:val="003836D1"/>
    <w:rsid w:val="00390A35"/>
    <w:rsid w:val="00390B21"/>
    <w:rsid w:val="00394CBC"/>
    <w:rsid w:val="003A0A7D"/>
    <w:rsid w:val="003A1110"/>
    <w:rsid w:val="003A1FB2"/>
    <w:rsid w:val="003A49B2"/>
    <w:rsid w:val="003B41B4"/>
    <w:rsid w:val="003B5622"/>
    <w:rsid w:val="003C0375"/>
    <w:rsid w:val="003C0875"/>
    <w:rsid w:val="003C2D50"/>
    <w:rsid w:val="003C5BCD"/>
    <w:rsid w:val="003D1F0E"/>
    <w:rsid w:val="003D3265"/>
    <w:rsid w:val="003D585D"/>
    <w:rsid w:val="003D5A0F"/>
    <w:rsid w:val="003E170A"/>
    <w:rsid w:val="003E6063"/>
    <w:rsid w:val="003E7354"/>
    <w:rsid w:val="003F01B1"/>
    <w:rsid w:val="003F123D"/>
    <w:rsid w:val="003F4EC8"/>
    <w:rsid w:val="003F4F34"/>
    <w:rsid w:val="00400136"/>
    <w:rsid w:val="00404915"/>
    <w:rsid w:val="00406898"/>
    <w:rsid w:val="00406CDC"/>
    <w:rsid w:val="004074D4"/>
    <w:rsid w:val="0042297E"/>
    <w:rsid w:val="0042599F"/>
    <w:rsid w:val="0043411D"/>
    <w:rsid w:val="004348E7"/>
    <w:rsid w:val="0044090A"/>
    <w:rsid w:val="00440AE4"/>
    <w:rsid w:val="0044204E"/>
    <w:rsid w:val="00442628"/>
    <w:rsid w:val="00452038"/>
    <w:rsid w:val="004538AB"/>
    <w:rsid w:val="0045532D"/>
    <w:rsid w:val="00456531"/>
    <w:rsid w:val="004603F9"/>
    <w:rsid w:val="004727C8"/>
    <w:rsid w:val="00476422"/>
    <w:rsid w:val="00477DD4"/>
    <w:rsid w:val="0048496A"/>
    <w:rsid w:val="004850EB"/>
    <w:rsid w:val="00487500"/>
    <w:rsid w:val="004906CA"/>
    <w:rsid w:val="004908A4"/>
    <w:rsid w:val="004939EC"/>
    <w:rsid w:val="00496E03"/>
    <w:rsid w:val="00497A4C"/>
    <w:rsid w:val="004B64D3"/>
    <w:rsid w:val="004C2644"/>
    <w:rsid w:val="004C289D"/>
    <w:rsid w:val="004C47E1"/>
    <w:rsid w:val="004C599F"/>
    <w:rsid w:val="004D2D7C"/>
    <w:rsid w:val="004E4701"/>
    <w:rsid w:val="004E4CD9"/>
    <w:rsid w:val="004E78D2"/>
    <w:rsid w:val="004F6386"/>
    <w:rsid w:val="004F752E"/>
    <w:rsid w:val="0050140A"/>
    <w:rsid w:val="005064B9"/>
    <w:rsid w:val="005116BD"/>
    <w:rsid w:val="00514806"/>
    <w:rsid w:val="00516DF9"/>
    <w:rsid w:val="0052018B"/>
    <w:rsid w:val="0052165E"/>
    <w:rsid w:val="00521C9F"/>
    <w:rsid w:val="00523ABC"/>
    <w:rsid w:val="00523D44"/>
    <w:rsid w:val="00526AD0"/>
    <w:rsid w:val="00527EC4"/>
    <w:rsid w:val="00533AC4"/>
    <w:rsid w:val="00545500"/>
    <w:rsid w:val="00552B07"/>
    <w:rsid w:val="005574F5"/>
    <w:rsid w:val="00561A35"/>
    <w:rsid w:val="00566CC6"/>
    <w:rsid w:val="0057255F"/>
    <w:rsid w:val="00572B0A"/>
    <w:rsid w:val="00575279"/>
    <w:rsid w:val="00577019"/>
    <w:rsid w:val="005864C4"/>
    <w:rsid w:val="0059491E"/>
    <w:rsid w:val="005950B1"/>
    <w:rsid w:val="005A20E9"/>
    <w:rsid w:val="005A2555"/>
    <w:rsid w:val="005A4BFA"/>
    <w:rsid w:val="005B0B5C"/>
    <w:rsid w:val="005B1B83"/>
    <w:rsid w:val="005B7A2D"/>
    <w:rsid w:val="005C32A7"/>
    <w:rsid w:val="005C4647"/>
    <w:rsid w:val="005D295A"/>
    <w:rsid w:val="005D2EEA"/>
    <w:rsid w:val="005D522D"/>
    <w:rsid w:val="005E5744"/>
    <w:rsid w:val="005F02F2"/>
    <w:rsid w:val="005F0D91"/>
    <w:rsid w:val="005F7A32"/>
    <w:rsid w:val="0060508B"/>
    <w:rsid w:val="006069B7"/>
    <w:rsid w:val="006077A5"/>
    <w:rsid w:val="0061389C"/>
    <w:rsid w:val="0061693A"/>
    <w:rsid w:val="006217E0"/>
    <w:rsid w:val="00627CBC"/>
    <w:rsid w:val="0063639E"/>
    <w:rsid w:val="0065006F"/>
    <w:rsid w:val="006501EA"/>
    <w:rsid w:val="00662319"/>
    <w:rsid w:val="00670548"/>
    <w:rsid w:val="00671AE7"/>
    <w:rsid w:val="00674EEA"/>
    <w:rsid w:val="006818FC"/>
    <w:rsid w:val="006857B5"/>
    <w:rsid w:val="00695B1A"/>
    <w:rsid w:val="006A0058"/>
    <w:rsid w:val="006A0596"/>
    <w:rsid w:val="006A275E"/>
    <w:rsid w:val="006B0383"/>
    <w:rsid w:val="006B3AB8"/>
    <w:rsid w:val="006C2E50"/>
    <w:rsid w:val="006C729D"/>
    <w:rsid w:val="006D2C33"/>
    <w:rsid w:val="006D48D4"/>
    <w:rsid w:val="006E291D"/>
    <w:rsid w:val="006E3619"/>
    <w:rsid w:val="006E46E7"/>
    <w:rsid w:val="006E6F30"/>
    <w:rsid w:val="006F1D7A"/>
    <w:rsid w:val="006F4299"/>
    <w:rsid w:val="006F43D2"/>
    <w:rsid w:val="006F46AF"/>
    <w:rsid w:val="006F4857"/>
    <w:rsid w:val="006F70A5"/>
    <w:rsid w:val="006F7215"/>
    <w:rsid w:val="00711C35"/>
    <w:rsid w:val="007137E7"/>
    <w:rsid w:val="00720FB2"/>
    <w:rsid w:val="00721D14"/>
    <w:rsid w:val="007305BC"/>
    <w:rsid w:val="00730FBF"/>
    <w:rsid w:val="00734E6A"/>
    <w:rsid w:val="00752FD5"/>
    <w:rsid w:val="007554F6"/>
    <w:rsid w:val="00756FF3"/>
    <w:rsid w:val="00757207"/>
    <w:rsid w:val="007621EF"/>
    <w:rsid w:val="00764A73"/>
    <w:rsid w:val="00766CAB"/>
    <w:rsid w:val="00774B8E"/>
    <w:rsid w:val="007758A1"/>
    <w:rsid w:val="007759E8"/>
    <w:rsid w:val="00782B55"/>
    <w:rsid w:val="00784252"/>
    <w:rsid w:val="00793803"/>
    <w:rsid w:val="007A336B"/>
    <w:rsid w:val="007B2E7C"/>
    <w:rsid w:val="007B4CAD"/>
    <w:rsid w:val="007B5E4D"/>
    <w:rsid w:val="007C7644"/>
    <w:rsid w:val="007E101D"/>
    <w:rsid w:val="007E1B89"/>
    <w:rsid w:val="007E40F0"/>
    <w:rsid w:val="007F068C"/>
    <w:rsid w:val="007F0A63"/>
    <w:rsid w:val="007F4C65"/>
    <w:rsid w:val="00811FDA"/>
    <w:rsid w:val="0081427F"/>
    <w:rsid w:val="00823D31"/>
    <w:rsid w:val="00823E0A"/>
    <w:rsid w:val="0082466D"/>
    <w:rsid w:val="008327B5"/>
    <w:rsid w:val="00837D5B"/>
    <w:rsid w:val="00842223"/>
    <w:rsid w:val="00844222"/>
    <w:rsid w:val="0084685D"/>
    <w:rsid w:val="00852AEA"/>
    <w:rsid w:val="008562A2"/>
    <w:rsid w:val="00856FBB"/>
    <w:rsid w:val="0086154E"/>
    <w:rsid w:val="00862E06"/>
    <w:rsid w:val="00865739"/>
    <w:rsid w:val="0086689E"/>
    <w:rsid w:val="00871557"/>
    <w:rsid w:val="008743DD"/>
    <w:rsid w:val="00877CF1"/>
    <w:rsid w:val="00885A8D"/>
    <w:rsid w:val="00891482"/>
    <w:rsid w:val="00893258"/>
    <w:rsid w:val="00893341"/>
    <w:rsid w:val="008A46DB"/>
    <w:rsid w:val="008A766B"/>
    <w:rsid w:val="008B3D9D"/>
    <w:rsid w:val="008B402A"/>
    <w:rsid w:val="008C154F"/>
    <w:rsid w:val="008C3A27"/>
    <w:rsid w:val="008C41E4"/>
    <w:rsid w:val="008C44CA"/>
    <w:rsid w:val="008C4ABE"/>
    <w:rsid w:val="008C79E1"/>
    <w:rsid w:val="008D1AAE"/>
    <w:rsid w:val="008D773C"/>
    <w:rsid w:val="008E5B0C"/>
    <w:rsid w:val="008F25CE"/>
    <w:rsid w:val="00901A0F"/>
    <w:rsid w:val="009219D8"/>
    <w:rsid w:val="009232F4"/>
    <w:rsid w:val="009236D2"/>
    <w:rsid w:val="00924255"/>
    <w:rsid w:val="00927837"/>
    <w:rsid w:val="00930333"/>
    <w:rsid w:val="00931C68"/>
    <w:rsid w:val="009413C4"/>
    <w:rsid w:val="00943B21"/>
    <w:rsid w:val="00944F58"/>
    <w:rsid w:val="00945044"/>
    <w:rsid w:val="0094524A"/>
    <w:rsid w:val="0095089F"/>
    <w:rsid w:val="009550A9"/>
    <w:rsid w:val="0095551B"/>
    <w:rsid w:val="00966A22"/>
    <w:rsid w:val="00970E83"/>
    <w:rsid w:val="00971A72"/>
    <w:rsid w:val="00977AF3"/>
    <w:rsid w:val="00982478"/>
    <w:rsid w:val="009838F3"/>
    <w:rsid w:val="00991EB9"/>
    <w:rsid w:val="00993AD6"/>
    <w:rsid w:val="0099419D"/>
    <w:rsid w:val="00994D2D"/>
    <w:rsid w:val="009A6868"/>
    <w:rsid w:val="009B4F46"/>
    <w:rsid w:val="009B546E"/>
    <w:rsid w:val="009C0903"/>
    <w:rsid w:val="009C19B2"/>
    <w:rsid w:val="009D03D7"/>
    <w:rsid w:val="009D0DF4"/>
    <w:rsid w:val="009D78D9"/>
    <w:rsid w:val="009E0B4B"/>
    <w:rsid w:val="009E3F56"/>
    <w:rsid w:val="009E5561"/>
    <w:rsid w:val="009F3188"/>
    <w:rsid w:val="009F3680"/>
    <w:rsid w:val="00A05881"/>
    <w:rsid w:val="00A106E1"/>
    <w:rsid w:val="00A10A5A"/>
    <w:rsid w:val="00A155E2"/>
    <w:rsid w:val="00A15748"/>
    <w:rsid w:val="00A157C8"/>
    <w:rsid w:val="00A16D52"/>
    <w:rsid w:val="00A176D6"/>
    <w:rsid w:val="00A22815"/>
    <w:rsid w:val="00A22CBB"/>
    <w:rsid w:val="00A24550"/>
    <w:rsid w:val="00A24B90"/>
    <w:rsid w:val="00A31786"/>
    <w:rsid w:val="00A34D2E"/>
    <w:rsid w:val="00A3537C"/>
    <w:rsid w:val="00A37910"/>
    <w:rsid w:val="00A44DFE"/>
    <w:rsid w:val="00A475B2"/>
    <w:rsid w:val="00A50665"/>
    <w:rsid w:val="00A52357"/>
    <w:rsid w:val="00A53677"/>
    <w:rsid w:val="00A55808"/>
    <w:rsid w:val="00A621B9"/>
    <w:rsid w:val="00A70111"/>
    <w:rsid w:val="00A77D51"/>
    <w:rsid w:val="00A90937"/>
    <w:rsid w:val="00A91E15"/>
    <w:rsid w:val="00A934FA"/>
    <w:rsid w:val="00AB2B96"/>
    <w:rsid w:val="00AB433B"/>
    <w:rsid w:val="00AB5614"/>
    <w:rsid w:val="00AC0DE4"/>
    <w:rsid w:val="00AC11D5"/>
    <w:rsid w:val="00AC586F"/>
    <w:rsid w:val="00AC6643"/>
    <w:rsid w:val="00AC71C2"/>
    <w:rsid w:val="00AD0D88"/>
    <w:rsid w:val="00AD477C"/>
    <w:rsid w:val="00AD5AE6"/>
    <w:rsid w:val="00AD62A4"/>
    <w:rsid w:val="00AE0B27"/>
    <w:rsid w:val="00AE380F"/>
    <w:rsid w:val="00AE4509"/>
    <w:rsid w:val="00AE6076"/>
    <w:rsid w:val="00AF0C35"/>
    <w:rsid w:val="00AF290E"/>
    <w:rsid w:val="00AF571A"/>
    <w:rsid w:val="00AF7AE5"/>
    <w:rsid w:val="00B01182"/>
    <w:rsid w:val="00B01A91"/>
    <w:rsid w:val="00B03734"/>
    <w:rsid w:val="00B0418D"/>
    <w:rsid w:val="00B06B85"/>
    <w:rsid w:val="00B208D1"/>
    <w:rsid w:val="00B3010B"/>
    <w:rsid w:val="00B31F59"/>
    <w:rsid w:val="00B34677"/>
    <w:rsid w:val="00B44844"/>
    <w:rsid w:val="00B5134C"/>
    <w:rsid w:val="00B6190F"/>
    <w:rsid w:val="00B6350E"/>
    <w:rsid w:val="00B70F6F"/>
    <w:rsid w:val="00B75279"/>
    <w:rsid w:val="00B80E4F"/>
    <w:rsid w:val="00B818C6"/>
    <w:rsid w:val="00B9179B"/>
    <w:rsid w:val="00B935F6"/>
    <w:rsid w:val="00B9588B"/>
    <w:rsid w:val="00B974B7"/>
    <w:rsid w:val="00BA0772"/>
    <w:rsid w:val="00BA1B8C"/>
    <w:rsid w:val="00BA49CD"/>
    <w:rsid w:val="00BA73EA"/>
    <w:rsid w:val="00BA75FA"/>
    <w:rsid w:val="00BB034C"/>
    <w:rsid w:val="00BB1323"/>
    <w:rsid w:val="00BB183F"/>
    <w:rsid w:val="00BC3641"/>
    <w:rsid w:val="00BC4A16"/>
    <w:rsid w:val="00BC6993"/>
    <w:rsid w:val="00BC7FBA"/>
    <w:rsid w:val="00BD1DB3"/>
    <w:rsid w:val="00BD3270"/>
    <w:rsid w:val="00BE2A49"/>
    <w:rsid w:val="00BE2F54"/>
    <w:rsid w:val="00BE4A82"/>
    <w:rsid w:val="00C00953"/>
    <w:rsid w:val="00C01737"/>
    <w:rsid w:val="00C0276F"/>
    <w:rsid w:val="00C05F70"/>
    <w:rsid w:val="00C0657A"/>
    <w:rsid w:val="00C135FC"/>
    <w:rsid w:val="00C21E90"/>
    <w:rsid w:val="00C228FF"/>
    <w:rsid w:val="00C2473E"/>
    <w:rsid w:val="00C24F8A"/>
    <w:rsid w:val="00C25B4B"/>
    <w:rsid w:val="00C31710"/>
    <w:rsid w:val="00C37781"/>
    <w:rsid w:val="00C41386"/>
    <w:rsid w:val="00C41A20"/>
    <w:rsid w:val="00C4209C"/>
    <w:rsid w:val="00C44AA7"/>
    <w:rsid w:val="00C460F6"/>
    <w:rsid w:val="00C518D4"/>
    <w:rsid w:val="00C519FF"/>
    <w:rsid w:val="00C57E54"/>
    <w:rsid w:val="00C60101"/>
    <w:rsid w:val="00C64367"/>
    <w:rsid w:val="00C65E1A"/>
    <w:rsid w:val="00C67340"/>
    <w:rsid w:val="00C73C70"/>
    <w:rsid w:val="00C74DC9"/>
    <w:rsid w:val="00C77B40"/>
    <w:rsid w:val="00C810F2"/>
    <w:rsid w:val="00C9331C"/>
    <w:rsid w:val="00C94845"/>
    <w:rsid w:val="00CA1FAE"/>
    <w:rsid w:val="00CA7E25"/>
    <w:rsid w:val="00CA7FF2"/>
    <w:rsid w:val="00CB12C9"/>
    <w:rsid w:val="00CB68FF"/>
    <w:rsid w:val="00CB7798"/>
    <w:rsid w:val="00CC4A9B"/>
    <w:rsid w:val="00CC7C47"/>
    <w:rsid w:val="00CE0F6A"/>
    <w:rsid w:val="00CE6DFB"/>
    <w:rsid w:val="00CF3D55"/>
    <w:rsid w:val="00D01C50"/>
    <w:rsid w:val="00D07874"/>
    <w:rsid w:val="00D11502"/>
    <w:rsid w:val="00D31D0B"/>
    <w:rsid w:val="00D321F2"/>
    <w:rsid w:val="00D40643"/>
    <w:rsid w:val="00D455C2"/>
    <w:rsid w:val="00D45A18"/>
    <w:rsid w:val="00D55407"/>
    <w:rsid w:val="00D55A55"/>
    <w:rsid w:val="00D61A90"/>
    <w:rsid w:val="00D70B57"/>
    <w:rsid w:val="00D769DE"/>
    <w:rsid w:val="00D80E43"/>
    <w:rsid w:val="00D82D39"/>
    <w:rsid w:val="00D8310E"/>
    <w:rsid w:val="00D833EE"/>
    <w:rsid w:val="00D86B70"/>
    <w:rsid w:val="00D918EC"/>
    <w:rsid w:val="00D9354E"/>
    <w:rsid w:val="00DA35B2"/>
    <w:rsid w:val="00DA513B"/>
    <w:rsid w:val="00DB3816"/>
    <w:rsid w:val="00DB3991"/>
    <w:rsid w:val="00DC3411"/>
    <w:rsid w:val="00DC40A0"/>
    <w:rsid w:val="00DC5BB3"/>
    <w:rsid w:val="00DC7D7B"/>
    <w:rsid w:val="00DD3C37"/>
    <w:rsid w:val="00DD4A55"/>
    <w:rsid w:val="00DE0279"/>
    <w:rsid w:val="00DE4009"/>
    <w:rsid w:val="00DE46A0"/>
    <w:rsid w:val="00E03146"/>
    <w:rsid w:val="00E06F6B"/>
    <w:rsid w:val="00E120AB"/>
    <w:rsid w:val="00E126C9"/>
    <w:rsid w:val="00E22033"/>
    <w:rsid w:val="00E24732"/>
    <w:rsid w:val="00E312B6"/>
    <w:rsid w:val="00E315BD"/>
    <w:rsid w:val="00E43191"/>
    <w:rsid w:val="00E445E0"/>
    <w:rsid w:val="00E51106"/>
    <w:rsid w:val="00E64C42"/>
    <w:rsid w:val="00E76EBA"/>
    <w:rsid w:val="00E82DAF"/>
    <w:rsid w:val="00E8588B"/>
    <w:rsid w:val="00E85A91"/>
    <w:rsid w:val="00E91236"/>
    <w:rsid w:val="00E95633"/>
    <w:rsid w:val="00EA2959"/>
    <w:rsid w:val="00EA2C0E"/>
    <w:rsid w:val="00EA34A7"/>
    <w:rsid w:val="00EA6179"/>
    <w:rsid w:val="00EA6C60"/>
    <w:rsid w:val="00EA724C"/>
    <w:rsid w:val="00EB1E9B"/>
    <w:rsid w:val="00EB603A"/>
    <w:rsid w:val="00ED5C1B"/>
    <w:rsid w:val="00F12A3D"/>
    <w:rsid w:val="00F12E11"/>
    <w:rsid w:val="00F23BCA"/>
    <w:rsid w:val="00F23D93"/>
    <w:rsid w:val="00F32279"/>
    <w:rsid w:val="00F33B2B"/>
    <w:rsid w:val="00F40E68"/>
    <w:rsid w:val="00F41BDF"/>
    <w:rsid w:val="00F42D19"/>
    <w:rsid w:val="00F4490F"/>
    <w:rsid w:val="00F53940"/>
    <w:rsid w:val="00F72657"/>
    <w:rsid w:val="00F814B5"/>
    <w:rsid w:val="00F84144"/>
    <w:rsid w:val="00F90976"/>
    <w:rsid w:val="00FA1050"/>
    <w:rsid w:val="00FA5FCB"/>
    <w:rsid w:val="00FB6D2F"/>
    <w:rsid w:val="00FC3A33"/>
    <w:rsid w:val="00FC6256"/>
    <w:rsid w:val="00FD5D72"/>
    <w:rsid w:val="00FD641C"/>
    <w:rsid w:val="00FE51CD"/>
    <w:rsid w:val="00FF04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B6951DB-1904-4FA6-A159-5778B39C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6D6"/>
    <w:rPr>
      <w:lang w:val="de-AT"/>
    </w:rPr>
  </w:style>
  <w:style w:type="paragraph" w:styleId="berschrift2">
    <w:name w:val="heading 2"/>
    <w:basedOn w:val="Standard"/>
    <w:next w:val="Standard"/>
    <w:link w:val="berschrift2Zchn"/>
    <w:uiPriority w:val="9"/>
    <w:semiHidden/>
    <w:unhideWhenUsed/>
    <w:qFormat/>
    <w:rsid w:val="006A05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link w:val="berschrift4Zchn"/>
    <w:qFormat/>
    <w:rsid w:val="00D769DE"/>
    <w:pPr>
      <w:spacing w:before="100" w:beforeAutospacing="1" w:after="100" w:afterAutospacing="1" w:line="240" w:lineRule="auto"/>
      <w:outlineLvl w:val="3"/>
    </w:pPr>
    <w:rPr>
      <w:rFonts w:ascii="Times New Roman" w:eastAsia="Times New Roman" w:hAnsi="Times New Roman" w:cs="Times New Roman"/>
      <w:b/>
      <w:bCs/>
      <w:color w:val="003366"/>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4B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06F"/>
    <w:rPr>
      <w:lang w:val="de-AT"/>
    </w:rPr>
  </w:style>
  <w:style w:type="paragraph" w:styleId="Fuzeile">
    <w:name w:val="footer"/>
    <w:basedOn w:val="Standard"/>
    <w:link w:val="FuzeileZchn"/>
    <w:uiPriority w:val="99"/>
    <w:unhideWhenUsed/>
    <w:rsid w:val="00774B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06F"/>
    <w:rPr>
      <w:lang w:val="de-AT"/>
    </w:rPr>
  </w:style>
  <w:style w:type="paragraph" w:styleId="Sprechblasentext">
    <w:name w:val="Balloon Text"/>
    <w:basedOn w:val="Standard"/>
    <w:link w:val="SprechblasentextZchn"/>
    <w:uiPriority w:val="99"/>
    <w:semiHidden/>
    <w:unhideWhenUsed/>
    <w:rsid w:val="006500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06F"/>
    <w:rPr>
      <w:rFonts w:ascii="Tahoma" w:hAnsi="Tahoma" w:cs="Tahoma"/>
      <w:sz w:val="16"/>
      <w:szCs w:val="16"/>
    </w:rPr>
  </w:style>
  <w:style w:type="character" w:styleId="SchwacheHervorhebung">
    <w:name w:val="Subtle Emphasis"/>
    <w:basedOn w:val="Absatz-Standardschriftart"/>
    <w:uiPriority w:val="19"/>
    <w:qFormat/>
    <w:rsid w:val="00D80E43"/>
    <w:rPr>
      <w:i/>
      <w:iCs/>
      <w:color w:val="808080" w:themeColor="text1" w:themeTint="7F"/>
    </w:rPr>
  </w:style>
  <w:style w:type="character" w:styleId="Hervorhebung">
    <w:name w:val="Emphasis"/>
    <w:basedOn w:val="Absatz-Standardschriftart"/>
    <w:uiPriority w:val="20"/>
    <w:qFormat/>
    <w:rsid w:val="004E78D2"/>
    <w:rPr>
      <w:i/>
      <w:iCs/>
    </w:rPr>
  </w:style>
  <w:style w:type="paragraph" w:styleId="Listenabsatz">
    <w:name w:val="List Paragraph"/>
    <w:basedOn w:val="Standard"/>
    <w:uiPriority w:val="34"/>
    <w:qFormat/>
    <w:rsid w:val="00774B8E"/>
    <w:pPr>
      <w:ind w:left="720"/>
      <w:contextualSpacing/>
    </w:pPr>
  </w:style>
  <w:style w:type="paragraph" w:styleId="StandardWeb">
    <w:name w:val="Normal (Web)"/>
    <w:basedOn w:val="Standard"/>
    <w:uiPriority w:val="99"/>
    <w:unhideWhenUsed/>
    <w:rsid w:val="003F01B1"/>
    <w:pPr>
      <w:spacing w:before="40" w:after="240" w:line="240" w:lineRule="atLeast"/>
    </w:pPr>
    <w:rPr>
      <w:rFonts w:ascii="Tahoma" w:eastAsia="Times New Roman" w:hAnsi="Tahoma" w:cs="Tahoma"/>
      <w:color w:val="000000"/>
      <w:sz w:val="16"/>
      <w:szCs w:val="16"/>
      <w:lang w:eastAsia="de-AT"/>
    </w:rPr>
  </w:style>
  <w:style w:type="character" w:styleId="Hyperlink">
    <w:name w:val="Hyperlink"/>
    <w:basedOn w:val="Absatz-Standardschriftart"/>
    <w:uiPriority w:val="99"/>
    <w:unhideWhenUsed/>
    <w:rsid w:val="00406898"/>
    <w:rPr>
      <w:color w:val="0000FF" w:themeColor="hyperlink"/>
      <w:u w:val="single"/>
    </w:rPr>
  </w:style>
  <w:style w:type="character" w:styleId="Fett">
    <w:name w:val="Strong"/>
    <w:basedOn w:val="Absatz-Standardschriftart"/>
    <w:uiPriority w:val="22"/>
    <w:qFormat/>
    <w:rsid w:val="000C664F"/>
    <w:rPr>
      <w:b/>
      <w:bCs/>
    </w:rPr>
  </w:style>
  <w:style w:type="character" w:customStyle="1" w:styleId="berschrift4Zchn">
    <w:name w:val="Überschrift 4 Zchn"/>
    <w:basedOn w:val="Absatz-Standardschriftart"/>
    <w:link w:val="berschrift4"/>
    <w:rsid w:val="00D769DE"/>
    <w:rPr>
      <w:rFonts w:ascii="Times New Roman" w:eastAsia="Times New Roman" w:hAnsi="Times New Roman" w:cs="Times New Roman"/>
      <w:b/>
      <w:bCs/>
      <w:color w:val="003366"/>
      <w:sz w:val="24"/>
      <w:szCs w:val="24"/>
      <w:lang w:val="de-AT" w:eastAsia="de-AT"/>
    </w:rPr>
  </w:style>
  <w:style w:type="character" w:customStyle="1" w:styleId="apple-style-span">
    <w:name w:val="apple-style-span"/>
    <w:basedOn w:val="Absatz-Standardschriftart"/>
    <w:rsid w:val="00930333"/>
  </w:style>
  <w:style w:type="character" w:customStyle="1" w:styleId="berschrift2Zchn">
    <w:name w:val="Überschrift 2 Zchn"/>
    <w:basedOn w:val="Absatz-Standardschriftart"/>
    <w:link w:val="berschrift2"/>
    <w:uiPriority w:val="9"/>
    <w:semiHidden/>
    <w:rsid w:val="006A0596"/>
    <w:rPr>
      <w:rFonts w:asciiTheme="majorHAnsi" w:eastAsiaTheme="majorEastAsia" w:hAnsiTheme="majorHAnsi" w:cstheme="majorBidi"/>
      <w:color w:val="365F91" w:themeColor="accent1" w:themeShade="BF"/>
      <w:sz w:val="26"/>
      <w:szCs w:val="2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959">
      <w:bodyDiv w:val="1"/>
      <w:marLeft w:val="0"/>
      <w:marRight w:val="0"/>
      <w:marTop w:val="0"/>
      <w:marBottom w:val="0"/>
      <w:divBdr>
        <w:top w:val="none" w:sz="0" w:space="0" w:color="auto"/>
        <w:left w:val="none" w:sz="0" w:space="0" w:color="auto"/>
        <w:bottom w:val="none" w:sz="0" w:space="0" w:color="auto"/>
        <w:right w:val="none" w:sz="0" w:space="0" w:color="auto"/>
      </w:divBdr>
    </w:div>
    <w:div w:id="364447204">
      <w:bodyDiv w:val="1"/>
      <w:marLeft w:val="0"/>
      <w:marRight w:val="0"/>
      <w:marTop w:val="0"/>
      <w:marBottom w:val="0"/>
      <w:divBdr>
        <w:top w:val="none" w:sz="0" w:space="0" w:color="auto"/>
        <w:left w:val="none" w:sz="0" w:space="0" w:color="auto"/>
        <w:bottom w:val="none" w:sz="0" w:space="0" w:color="auto"/>
        <w:right w:val="none" w:sz="0" w:space="0" w:color="auto"/>
      </w:divBdr>
    </w:div>
    <w:div w:id="366875247">
      <w:bodyDiv w:val="1"/>
      <w:marLeft w:val="0"/>
      <w:marRight w:val="0"/>
      <w:marTop w:val="0"/>
      <w:marBottom w:val="0"/>
      <w:divBdr>
        <w:top w:val="none" w:sz="0" w:space="0" w:color="auto"/>
        <w:left w:val="none" w:sz="0" w:space="0" w:color="auto"/>
        <w:bottom w:val="none" w:sz="0" w:space="0" w:color="auto"/>
        <w:right w:val="none" w:sz="0" w:space="0" w:color="auto"/>
      </w:divBdr>
    </w:div>
    <w:div w:id="556359543">
      <w:bodyDiv w:val="1"/>
      <w:marLeft w:val="0"/>
      <w:marRight w:val="0"/>
      <w:marTop w:val="0"/>
      <w:marBottom w:val="0"/>
      <w:divBdr>
        <w:top w:val="none" w:sz="0" w:space="0" w:color="auto"/>
        <w:left w:val="none" w:sz="0" w:space="0" w:color="auto"/>
        <w:bottom w:val="none" w:sz="0" w:space="0" w:color="auto"/>
        <w:right w:val="none" w:sz="0" w:space="0" w:color="auto"/>
      </w:divBdr>
    </w:div>
    <w:div w:id="693456742">
      <w:bodyDiv w:val="1"/>
      <w:marLeft w:val="0"/>
      <w:marRight w:val="0"/>
      <w:marTop w:val="0"/>
      <w:marBottom w:val="0"/>
      <w:divBdr>
        <w:top w:val="none" w:sz="0" w:space="0" w:color="auto"/>
        <w:left w:val="none" w:sz="0" w:space="0" w:color="auto"/>
        <w:bottom w:val="none" w:sz="0" w:space="0" w:color="auto"/>
        <w:right w:val="none" w:sz="0" w:space="0" w:color="auto"/>
      </w:divBdr>
    </w:div>
    <w:div w:id="1036976194">
      <w:bodyDiv w:val="1"/>
      <w:marLeft w:val="0"/>
      <w:marRight w:val="0"/>
      <w:marTop w:val="0"/>
      <w:marBottom w:val="0"/>
      <w:divBdr>
        <w:top w:val="none" w:sz="0" w:space="0" w:color="auto"/>
        <w:left w:val="none" w:sz="0" w:space="0" w:color="auto"/>
        <w:bottom w:val="none" w:sz="0" w:space="0" w:color="auto"/>
        <w:right w:val="none" w:sz="0" w:space="0" w:color="auto"/>
      </w:divBdr>
    </w:div>
    <w:div w:id="1125200340">
      <w:bodyDiv w:val="1"/>
      <w:marLeft w:val="0"/>
      <w:marRight w:val="0"/>
      <w:marTop w:val="0"/>
      <w:marBottom w:val="0"/>
      <w:divBdr>
        <w:top w:val="none" w:sz="0" w:space="0" w:color="auto"/>
        <w:left w:val="none" w:sz="0" w:space="0" w:color="auto"/>
        <w:bottom w:val="none" w:sz="0" w:space="0" w:color="auto"/>
        <w:right w:val="none" w:sz="0" w:space="0" w:color="auto"/>
      </w:divBdr>
    </w:div>
    <w:div w:id="1497301818">
      <w:bodyDiv w:val="1"/>
      <w:marLeft w:val="0"/>
      <w:marRight w:val="0"/>
      <w:marTop w:val="0"/>
      <w:marBottom w:val="0"/>
      <w:divBdr>
        <w:top w:val="none" w:sz="0" w:space="0" w:color="auto"/>
        <w:left w:val="none" w:sz="0" w:space="0" w:color="auto"/>
        <w:bottom w:val="none" w:sz="0" w:space="0" w:color="auto"/>
        <w:right w:val="none" w:sz="0" w:space="0" w:color="auto"/>
      </w:divBdr>
    </w:div>
    <w:div w:id="1647081094">
      <w:bodyDiv w:val="1"/>
      <w:marLeft w:val="0"/>
      <w:marRight w:val="0"/>
      <w:marTop w:val="0"/>
      <w:marBottom w:val="0"/>
      <w:divBdr>
        <w:top w:val="none" w:sz="0" w:space="0" w:color="auto"/>
        <w:left w:val="none" w:sz="0" w:space="0" w:color="auto"/>
        <w:bottom w:val="none" w:sz="0" w:space="0" w:color="auto"/>
        <w:right w:val="none" w:sz="0" w:space="0" w:color="auto"/>
      </w:divBdr>
    </w:div>
    <w:div w:id="1659074628">
      <w:bodyDiv w:val="1"/>
      <w:marLeft w:val="0"/>
      <w:marRight w:val="0"/>
      <w:marTop w:val="0"/>
      <w:marBottom w:val="0"/>
      <w:divBdr>
        <w:top w:val="none" w:sz="0" w:space="0" w:color="auto"/>
        <w:left w:val="none" w:sz="0" w:space="0" w:color="auto"/>
        <w:bottom w:val="none" w:sz="0" w:space="0" w:color="auto"/>
        <w:right w:val="none" w:sz="0" w:space="0" w:color="auto"/>
      </w:divBdr>
    </w:div>
    <w:div w:id="1775520271">
      <w:bodyDiv w:val="1"/>
      <w:marLeft w:val="0"/>
      <w:marRight w:val="0"/>
      <w:marTop w:val="0"/>
      <w:marBottom w:val="0"/>
      <w:divBdr>
        <w:top w:val="none" w:sz="0" w:space="0" w:color="auto"/>
        <w:left w:val="none" w:sz="0" w:space="0" w:color="auto"/>
        <w:bottom w:val="none" w:sz="0" w:space="0" w:color="auto"/>
        <w:right w:val="none" w:sz="0" w:space="0" w:color="auto"/>
      </w:divBdr>
    </w:div>
    <w:div w:id="1805155442">
      <w:bodyDiv w:val="1"/>
      <w:marLeft w:val="0"/>
      <w:marRight w:val="0"/>
      <w:marTop w:val="0"/>
      <w:marBottom w:val="0"/>
      <w:divBdr>
        <w:top w:val="none" w:sz="0" w:space="0" w:color="auto"/>
        <w:left w:val="none" w:sz="0" w:space="0" w:color="auto"/>
        <w:bottom w:val="none" w:sz="0" w:space="0" w:color="auto"/>
        <w:right w:val="none" w:sz="0" w:space="0" w:color="auto"/>
      </w:divBdr>
      <w:divsChild>
        <w:div w:id="913204073">
          <w:marLeft w:val="0"/>
          <w:marRight w:val="0"/>
          <w:marTop w:val="0"/>
          <w:marBottom w:val="0"/>
          <w:divBdr>
            <w:top w:val="single" w:sz="2" w:space="0" w:color="FFFFFF"/>
            <w:left w:val="single" w:sz="2" w:space="0" w:color="000000"/>
            <w:bottom w:val="single" w:sz="2" w:space="0" w:color="849399"/>
            <w:right w:val="single" w:sz="2" w:space="0" w:color="FFFFFF"/>
          </w:divBdr>
          <w:divsChild>
            <w:div w:id="973485591">
              <w:marLeft w:val="0"/>
              <w:marRight w:val="0"/>
              <w:marTop w:val="0"/>
              <w:marBottom w:val="0"/>
              <w:divBdr>
                <w:top w:val="single" w:sz="2" w:space="0" w:color="000000"/>
                <w:left w:val="single" w:sz="2" w:space="0" w:color="000000"/>
                <w:bottom w:val="single" w:sz="2" w:space="0" w:color="000000"/>
                <w:right w:val="single" w:sz="2" w:space="0" w:color="000000"/>
              </w:divBdr>
              <w:divsChild>
                <w:div w:id="2144423262">
                  <w:marLeft w:val="0"/>
                  <w:marRight w:val="0"/>
                  <w:marTop w:val="0"/>
                  <w:marBottom w:val="0"/>
                  <w:divBdr>
                    <w:top w:val="single" w:sz="2" w:space="0" w:color="FFFFFF"/>
                    <w:left w:val="single" w:sz="2" w:space="0" w:color="FFFFFF"/>
                    <w:bottom w:val="single" w:sz="2" w:space="0" w:color="FFFFFF"/>
                    <w:right w:val="single" w:sz="2" w:space="0" w:color="7BC77B"/>
                  </w:divBdr>
                  <w:divsChild>
                    <w:div w:id="827206215">
                      <w:marLeft w:val="150"/>
                      <w:marRight w:val="0"/>
                      <w:marTop w:val="0"/>
                      <w:marBottom w:val="0"/>
                      <w:divBdr>
                        <w:top w:val="single" w:sz="2" w:space="0" w:color="FFFFFF"/>
                        <w:left w:val="single" w:sz="2" w:space="0" w:color="536165"/>
                        <w:bottom w:val="single" w:sz="2" w:space="0" w:color="FFFFFF"/>
                        <w:right w:val="single" w:sz="2" w:space="0" w:color="F7EA3C"/>
                      </w:divBdr>
                      <w:divsChild>
                        <w:div w:id="1443767850">
                          <w:marLeft w:val="0"/>
                          <w:marRight w:val="0"/>
                          <w:marTop w:val="0"/>
                          <w:marBottom w:val="0"/>
                          <w:divBdr>
                            <w:top w:val="none" w:sz="0" w:space="0" w:color="auto"/>
                            <w:left w:val="single" w:sz="2" w:space="26" w:color="999999"/>
                            <w:bottom w:val="none" w:sz="0" w:space="0" w:color="auto"/>
                            <w:right w:val="single" w:sz="2" w:space="31" w:color="999999"/>
                          </w:divBdr>
                        </w:div>
                      </w:divsChild>
                    </w:div>
                  </w:divsChild>
                </w:div>
              </w:divsChild>
            </w:div>
          </w:divsChild>
        </w:div>
      </w:divsChild>
    </w:div>
    <w:div w:id="1832208077">
      <w:bodyDiv w:val="1"/>
      <w:marLeft w:val="0"/>
      <w:marRight w:val="0"/>
      <w:marTop w:val="0"/>
      <w:marBottom w:val="0"/>
      <w:divBdr>
        <w:top w:val="none" w:sz="0" w:space="0" w:color="auto"/>
        <w:left w:val="none" w:sz="0" w:space="0" w:color="auto"/>
        <w:bottom w:val="none" w:sz="0" w:space="0" w:color="auto"/>
        <w:right w:val="none" w:sz="0" w:space="0" w:color="auto"/>
      </w:divBdr>
      <w:divsChild>
        <w:div w:id="2096903211">
          <w:marLeft w:val="0"/>
          <w:marRight w:val="0"/>
          <w:marTop w:val="0"/>
          <w:marBottom w:val="0"/>
          <w:divBdr>
            <w:top w:val="single" w:sz="2" w:space="0" w:color="FFFFFF"/>
            <w:left w:val="single" w:sz="2" w:space="0" w:color="000000"/>
            <w:bottom w:val="single" w:sz="2" w:space="0" w:color="849399"/>
            <w:right w:val="single" w:sz="2" w:space="0" w:color="FFFFFF"/>
          </w:divBdr>
          <w:divsChild>
            <w:div w:id="2099866361">
              <w:marLeft w:val="0"/>
              <w:marRight w:val="0"/>
              <w:marTop w:val="0"/>
              <w:marBottom w:val="0"/>
              <w:divBdr>
                <w:top w:val="single" w:sz="2" w:space="0" w:color="000000"/>
                <w:left w:val="single" w:sz="2" w:space="0" w:color="000000"/>
                <w:bottom w:val="single" w:sz="2" w:space="0" w:color="000000"/>
                <w:right w:val="single" w:sz="2" w:space="0" w:color="000000"/>
              </w:divBdr>
              <w:divsChild>
                <w:div w:id="966742108">
                  <w:marLeft w:val="0"/>
                  <w:marRight w:val="0"/>
                  <w:marTop w:val="0"/>
                  <w:marBottom w:val="0"/>
                  <w:divBdr>
                    <w:top w:val="single" w:sz="2" w:space="0" w:color="FFFFFF"/>
                    <w:left w:val="single" w:sz="2" w:space="0" w:color="FFFFFF"/>
                    <w:bottom w:val="single" w:sz="2" w:space="0" w:color="FFFFFF"/>
                    <w:right w:val="single" w:sz="2" w:space="0" w:color="7BC77B"/>
                  </w:divBdr>
                  <w:divsChild>
                    <w:div w:id="1543402212">
                      <w:marLeft w:val="150"/>
                      <w:marRight w:val="0"/>
                      <w:marTop w:val="0"/>
                      <w:marBottom w:val="0"/>
                      <w:divBdr>
                        <w:top w:val="single" w:sz="2" w:space="0" w:color="FFFFFF"/>
                        <w:left w:val="single" w:sz="2" w:space="0" w:color="536165"/>
                        <w:bottom w:val="single" w:sz="2" w:space="0" w:color="FFFFFF"/>
                        <w:right w:val="single" w:sz="2" w:space="0" w:color="F7EA3C"/>
                      </w:divBdr>
                      <w:divsChild>
                        <w:div w:id="2036270263">
                          <w:marLeft w:val="0"/>
                          <w:marRight w:val="0"/>
                          <w:marTop w:val="0"/>
                          <w:marBottom w:val="0"/>
                          <w:divBdr>
                            <w:top w:val="none" w:sz="0" w:space="0" w:color="auto"/>
                            <w:left w:val="single" w:sz="2" w:space="26" w:color="999999"/>
                            <w:bottom w:val="none" w:sz="0" w:space="0" w:color="auto"/>
                            <w:right w:val="single" w:sz="2" w:space="31" w:color="999999"/>
                          </w:divBdr>
                        </w:div>
                      </w:divsChild>
                    </w:div>
                  </w:divsChild>
                </w:div>
              </w:divsChild>
            </w:div>
          </w:divsChild>
        </w:div>
      </w:divsChild>
    </w:div>
    <w:div w:id="1894383652">
      <w:bodyDiv w:val="1"/>
      <w:marLeft w:val="0"/>
      <w:marRight w:val="0"/>
      <w:marTop w:val="0"/>
      <w:marBottom w:val="0"/>
      <w:divBdr>
        <w:top w:val="none" w:sz="0" w:space="0" w:color="auto"/>
        <w:left w:val="none" w:sz="0" w:space="0" w:color="auto"/>
        <w:bottom w:val="none" w:sz="0" w:space="0" w:color="auto"/>
        <w:right w:val="none" w:sz="0" w:space="0" w:color="auto"/>
      </w:divBdr>
      <w:divsChild>
        <w:div w:id="363092307">
          <w:marLeft w:val="0"/>
          <w:marRight w:val="0"/>
          <w:marTop w:val="0"/>
          <w:marBottom w:val="0"/>
          <w:divBdr>
            <w:top w:val="single" w:sz="2" w:space="0" w:color="FFFFFF"/>
            <w:left w:val="single" w:sz="2" w:space="0" w:color="000000"/>
            <w:bottom w:val="single" w:sz="2" w:space="0" w:color="849399"/>
            <w:right w:val="single" w:sz="2" w:space="0" w:color="FFFFFF"/>
          </w:divBdr>
          <w:divsChild>
            <w:div w:id="1440368802">
              <w:marLeft w:val="0"/>
              <w:marRight w:val="0"/>
              <w:marTop w:val="0"/>
              <w:marBottom w:val="0"/>
              <w:divBdr>
                <w:top w:val="single" w:sz="2" w:space="0" w:color="000000"/>
                <w:left w:val="single" w:sz="2" w:space="0" w:color="000000"/>
                <w:bottom w:val="single" w:sz="2" w:space="0" w:color="000000"/>
                <w:right w:val="single" w:sz="2" w:space="0" w:color="000000"/>
              </w:divBdr>
              <w:divsChild>
                <w:div w:id="707730096">
                  <w:marLeft w:val="0"/>
                  <w:marRight w:val="0"/>
                  <w:marTop w:val="0"/>
                  <w:marBottom w:val="0"/>
                  <w:divBdr>
                    <w:top w:val="single" w:sz="2" w:space="0" w:color="FFFFFF"/>
                    <w:left w:val="single" w:sz="2" w:space="0" w:color="FFFFFF"/>
                    <w:bottom w:val="single" w:sz="2" w:space="0" w:color="FFFFFF"/>
                    <w:right w:val="single" w:sz="2" w:space="0" w:color="7BC77B"/>
                  </w:divBdr>
                  <w:divsChild>
                    <w:div w:id="555355468">
                      <w:marLeft w:val="138"/>
                      <w:marRight w:val="0"/>
                      <w:marTop w:val="0"/>
                      <w:marBottom w:val="0"/>
                      <w:divBdr>
                        <w:top w:val="single" w:sz="2" w:space="0" w:color="FFFFFF"/>
                        <w:left w:val="single" w:sz="2" w:space="0" w:color="536165"/>
                        <w:bottom w:val="single" w:sz="2" w:space="0" w:color="FFFFFF"/>
                        <w:right w:val="single" w:sz="2" w:space="0" w:color="F7EA3C"/>
                      </w:divBdr>
                      <w:divsChild>
                        <w:div w:id="416286261">
                          <w:marLeft w:val="0"/>
                          <w:marRight w:val="0"/>
                          <w:marTop w:val="0"/>
                          <w:marBottom w:val="0"/>
                          <w:divBdr>
                            <w:top w:val="none" w:sz="0" w:space="0" w:color="auto"/>
                            <w:left w:val="single" w:sz="2" w:space="24" w:color="999999"/>
                            <w:bottom w:val="none" w:sz="0" w:space="0" w:color="auto"/>
                            <w:right w:val="single" w:sz="2" w:space="31" w:color="999999"/>
                          </w:divBdr>
                        </w:div>
                      </w:divsChild>
                    </w:div>
                  </w:divsChild>
                </w:div>
              </w:divsChild>
            </w:div>
          </w:divsChild>
        </w:div>
      </w:divsChild>
    </w:div>
    <w:div w:id="2092963620">
      <w:bodyDiv w:val="1"/>
      <w:marLeft w:val="0"/>
      <w:marRight w:val="0"/>
      <w:marTop w:val="0"/>
      <w:marBottom w:val="0"/>
      <w:divBdr>
        <w:top w:val="none" w:sz="0" w:space="0" w:color="auto"/>
        <w:left w:val="none" w:sz="0" w:space="0" w:color="auto"/>
        <w:bottom w:val="none" w:sz="0" w:space="0" w:color="auto"/>
        <w:right w:val="none" w:sz="0" w:space="0" w:color="auto"/>
      </w:divBdr>
    </w:div>
    <w:div w:id="209369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argejugend.at/" TargetMode="External"/><Relationship Id="rId26" Type="http://schemas.openxmlformats.org/officeDocument/2006/relationships/hyperlink" Target="https://www.google.at/" TargetMode="External"/><Relationship Id="rId3" Type="http://schemas.openxmlformats.org/officeDocument/2006/relationships/numbering" Target="numbering.xml"/><Relationship Id="rId21" Type="http://schemas.openxmlformats.org/officeDocument/2006/relationships/hyperlink" Target="http://www.erinnern.at/bundeslaender/steiermark/institutionen-projekte" TargetMode="External"/><Relationship Id="rId34" Type="http://schemas.openxmlformats.org/officeDocument/2006/relationships/hyperlink" Target="http://www.sacrecoeur-graz.a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verein-fuer-gedenkkultur-graz.at" TargetMode="External"/><Relationship Id="rId25" Type="http://schemas.openxmlformats.org/officeDocument/2006/relationships/hyperlink" Target="http://www.licht-klause.at/" TargetMode="External"/><Relationship Id="rId33" Type="http://schemas.openxmlformats.org/officeDocument/2006/relationships/hyperlink" Target="http://mdlgraz.weebly.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olpersteine-graz.at/" TargetMode="External"/><Relationship Id="rId20" Type="http://schemas.openxmlformats.org/officeDocument/2006/relationships/hyperlink" Target="http://www.clio-graz.net/" TargetMode="External"/><Relationship Id="rId29" Type="http://schemas.openxmlformats.org/officeDocument/2006/relationships/hyperlink" Target="http://www.erinnern.at/bundeslaender/kaernten/institutionen-projekte/judentum-erleben-workshops-rund-um-das-judentum-an-schulen-und-bildungseinrichtu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centropa.org/de/about-centropa" TargetMode="External"/><Relationship Id="rId32" Type="http://schemas.openxmlformats.org/officeDocument/2006/relationships/hyperlink" Target="http://www.politik-lernen.a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christenundjuden.org" TargetMode="External"/><Relationship Id="rId28" Type="http://schemas.openxmlformats.org/officeDocument/2006/relationships/hyperlink" Target="file:///C:\Users\Kathrin\Documents\Judentum%20erLeben\www.kphe-kaernten.at"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interrelgraz2013.com/" TargetMode="External"/><Relationship Id="rId31" Type="http://schemas.openxmlformats.org/officeDocument/2006/relationships/hyperlink" Target="http://www.margerl.at/?q=node/8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isop.at/iku/" TargetMode="External"/><Relationship Id="rId27" Type="http://schemas.openxmlformats.org/officeDocument/2006/relationships/hyperlink" Target="http://www.ph-burgenland.at/" TargetMode="External"/><Relationship Id="rId30" Type="http://schemas.openxmlformats.org/officeDocument/2006/relationships/hyperlink" Target="http://www.licht-klause.at/"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B0C16-94D5-4BDA-9C4C-45A05522AB0D}">
  <ds:schemaRefs>
    <ds:schemaRef ds:uri="http://schemas.openxmlformats.org/officeDocument/2006/bibliography"/>
  </ds:schemaRefs>
</ds:datastoreItem>
</file>

<file path=customXml/itemProps2.xml><?xml version="1.0" encoding="utf-8"?>
<ds:datastoreItem xmlns:ds="http://schemas.openxmlformats.org/officeDocument/2006/customXml" ds:itemID="{A070A7B8-02EC-48F4-BACD-37225DE6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2305</Words>
  <Characters>14525</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Zechmann</dc:creator>
  <cp:lastModifiedBy>Kathrin Ruth</cp:lastModifiedBy>
  <cp:revision>3</cp:revision>
  <cp:lastPrinted>2015-08-06T09:21:00Z</cp:lastPrinted>
  <dcterms:created xsi:type="dcterms:W3CDTF">2015-08-07T09:56:00Z</dcterms:created>
  <dcterms:modified xsi:type="dcterms:W3CDTF">2015-08-07T18:17:00Z</dcterms:modified>
</cp:coreProperties>
</file>